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2A79A" w14:textId="165D6BEF" w:rsidR="00157FE9" w:rsidRPr="005B6917" w:rsidRDefault="00601989" w:rsidP="005B6917">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rPr>
          <w:b w:val="0"/>
          <w:sz w:val="16"/>
          <w:szCs w:val="16"/>
          <w:lang w:val="en-GB"/>
        </w:rPr>
      </w:pPr>
      <w:r w:rsidRPr="002518FA">
        <w:rPr>
          <w:b w:val="0"/>
          <w:sz w:val="16"/>
          <w:szCs w:val="16"/>
          <w:lang w:val="en-GB"/>
        </w:rPr>
        <w:t xml:space="preserve">CREEKSIDE’S TEACHING NOTES for Sunday, </w:t>
      </w:r>
      <w:r w:rsidR="00611285">
        <w:rPr>
          <w:b w:val="0"/>
          <w:sz w:val="16"/>
          <w:szCs w:val="16"/>
          <w:lang w:val="en-GB"/>
        </w:rPr>
        <w:t xml:space="preserve">January </w:t>
      </w:r>
      <w:r w:rsidR="00704E5C">
        <w:rPr>
          <w:b w:val="0"/>
          <w:sz w:val="16"/>
          <w:szCs w:val="16"/>
          <w:lang w:val="en-GB"/>
        </w:rPr>
        <w:t>20</w:t>
      </w:r>
      <w:r w:rsidR="00611285">
        <w:rPr>
          <w:b w:val="0"/>
          <w:sz w:val="16"/>
          <w:szCs w:val="16"/>
          <w:lang w:val="en-GB"/>
        </w:rPr>
        <w:t>, 2019</w:t>
      </w:r>
    </w:p>
    <w:p w14:paraId="46948D65" w14:textId="77777777" w:rsidR="009E0AFB" w:rsidRDefault="009E0AFB" w:rsidP="006948EF">
      <w:pPr>
        <w:rPr>
          <w:rFonts w:ascii="Arial Narrow" w:eastAsia="SimSun" w:hAnsi="Arial Narrow" w:cs="Times New Roman"/>
          <w:bCs/>
          <w:snapToGrid/>
          <w:color w:val="auto"/>
          <w:lang w:val="en-CA" w:eastAsia="zh-CN"/>
        </w:rPr>
      </w:pPr>
    </w:p>
    <w:p w14:paraId="4C013C59" w14:textId="77777777" w:rsidR="00034AA6" w:rsidRPr="00D353BD" w:rsidRDefault="00611285" w:rsidP="009E0AFB">
      <w:pPr>
        <w:jc w:val="center"/>
        <w:rPr>
          <w:rFonts w:ascii="Arial Narrow" w:hAnsi="Arial Narrow" w:cs="Arial"/>
          <w:bCs/>
          <w:color w:val="000000" w:themeColor="text1"/>
          <w:sz w:val="32"/>
          <w:szCs w:val="32"/>
        </w:rPr>
      </w:pPr>
      <w:r w:rsidRPr="00D353BD">
        <w:rPr>
          <w:rFonts w:ascii="Arial Narrow" w:hAnsi="Arial Narrow" w:cs="Arial"/>
          <w:bCs/>
          <w:color w:val="000000" w:themeColor="text1"/>
          <w:sz w:val="32"/>
          <w:szCs w:val="32"/>
        </w:rPr>
        <w:t>HAPPY HOME</w:t>
      </w:r>
    </w:p>
    <w:p w14:paraId="1D594541" w14:textId="16A8E3E9" w:rsidR="0033433B" w:rsidRPr="00D353BD" w:rsidRDefault="00C3146C" w:rsidP="007933E1">
      <w:pPr>
        <w:jc w:val="center"/>
        <w:rPr>
          <w:rFonts w:ascii="Arial Narrow" w:hAnsi="Arial Narrow" w:cs="Arial"/>
          <w:bCs/>
          <w:color w:val="000000" w:themeColor="text1"/>
        </w:rPr>
      </w:pPr>
      <w:r w:rsidRPr="00D353BD">
        <w:rPr>
          <w:rFonts w:ascii="Arial Narrow" w:hAnsi="Arial Narrow" w:cs="Arial"/>
          <w:bCs/>
          <w:color w:val="000000" w:themeColor="text1"/>
        </w:rPr>
        <w:t xml:space="preserve">THE </w:t>
      </w:r>
      <w:r w:rsidR="00704E5C" w:rsidRPr="00D353BD">
        <w:rPr>
          <w:rFonts w:ascii="Arial Narrow" w:hAnsi="Arial Narrow" w:cs="Arial"/>
          <w:bCs/>
          <w:color w:val="000000" w:themeColor="text1"/>
        </w:rPr>
        <w:t>TRUST</w:t>
      </w:r>
      <w:r w:rsidRPr="00D353BD">
        <w:rPr>
          <w:rFonts w:ascii="Arial Narrow" w:hAnsi="Arial Narrow" w:cs="Arial"/>
          <w:bCs/>
          <w:color w:val="000000" w:themeColor="text1"/>
        </w:rPr>
        <w:t xml:space="preserve"> FACTOR</w:t>
      </w:r>
    </w:p>
    <w:p w14:paraId="460F5F7B" w14:textId="56CEBC29" w:rsidR="00C5724E" w:rsidRPr="00D353BD" w:rsidRDefault="00C5724E" w:rsidP="009E0AFB">
      <w:pPr>
        <w:jc w:val="center"/>
        <w:rPr>
          <w:rFonts w:ascii="Arial Narrow" w:hAnsi="Arial Narrow" w:cs="Arial"/>
          <w:b w:val="0"/>
          <w:bCs/>
          <w:color w:val="000000" w:themeColor="text1"/>
        </w:rPr>
      </w:pPr>
    </w:p>
    <w:p w14:paraId="6AC012B1" w14:textId="605DFAE7" w:rsidR="00C5724E" w:rsidRPr="00D353BD" w:rsidRDefault="00C5724E" w:rsidP="001D7F9C">
      <w:pPr>
        <w:jc w:val="center"/>
        <w:rPr>
          <w:rFonts w:ascii="Arial Narrow" w:hAnsi="Arial Narrow" w:cs="Arial"/>
          <w:b w:val="0"/>
          <w:color w:val="000000" w:themeColor="text1"/>
          <w:sz w:val="22"/>
          <w:szCs w:val="22"/>
        </w:rPr>
      </w:pPr>
      <w:r w:rsidRPr="00D353BD">
        <w:rPr>
          <w:rFonts w:ascii="Arial Narrow" w:hAnsi="Arial Narrow" w:cs="Arial"/>
          <w:b w:val="0"/>
          <w:color w:val="000000" w:themeColor="text1"/>
          <w:sz w:val="22"/>
          <w:szCs w:val="22"/>
        </w:rPr>
        <w:t>Trust is the foundation of all human connections, from chance encounters to friendships and intimate </w:t>
      </w:r>
      <w:hyperlink r:id="rId8" w:tooltip="Psychology Today looks at relationships" w:history="1">
        <w:r w:rsidRPr="00D353BD">
          <w:rPr>
            <w:rStyle w:val="Hyperlink"/>
            <w:rFonts w:ascii="Arial Narrow" w:hAnsi="Arial Narrow" w:cs="Arial"/>
            <w:b w:val="0"/>
            <w:color w:val="000000" w:themeColor="text1"/>
            <w:sz w:val="22"/>
            <w:szCs w:val="22"/>
            <w:u w:val="none"/>
          </w:rPr>
          <w:t>relationships</w:t>
        </w:r>
      </w:hyperlink>
      <w:r w:rsidRPr="00D353BD">
        <w:rPr>
          <w:rFonts w:ascii="Arial Narrow" w:hAnsi="Arial Narrow" w:cs="Arial"/>
          <w:b w:val="0"/>
          <w:color w:val="000000" w:themeColor="text1"/>
          <w:sz w:val="22"/>
          <w:szCs w:val="22"/>
        </w:rPr>
        <w:t>. It governs all the interactions we have with each other.</w:t>
      </w:r>
    </w:p>
    <w:p w14:paraId="4EA032DE" w14:textId="72CC4A35" w:rsidR="00C5724E" w:rsidRPr="00D353BD" w:rsidRDefault="00C5724E" w:rsidP="00C5724E">
      <w:pPr>
        <w:jc w:val="right"/>
        <w:rPr>
          <w:rFonts w:ascii="Arial Narrow" w:hAnsi="Arial Narrow" w:cs="Arial"/>
          <w:b w:val="0"/>
          <w:bCs/>
          <w:color w:val="000000" w:themeColor="text1"/>
          <w:sz w:val="22"/>
          <w:szCs w:val="22"/>
        </w:rPr>
      </w:pPr>
    </w:p>
    <w:p w14:paraId="2247D21C" w14:textId="7249A95E" w:rsidR="00C5724E" w:rsidRPr="00D353BD" w:rsidRDefault="007933E1" w:rsidP="00C5724E">
      <w:pPr>
        <w:jc w:val="center"/>
        <w:rPr>
          <w:rFonts w:ascii="Arial Narrow" w:hAnsi="Arial Narrow" w:cs="Arial"/>
          <w:b w:val="0"/>
          <w:color w:val="000000" w:themeColor="text1"/>
          <w:sz w:val="22"/>
          <w:szCs w:val="22"/>
        </w:rPr>
      </w:pPr>
      <w:r w:rsidRPr="00D353BD">
        <w:rPr>
          <w:rFonts w:ascii="Arial Narrow" w:hAnsi="Arial Narrow" w:cs="Arial"/>
          <w:b w:val="0"/>
          <w:color w:val="000000" w:themeColor="text1"/>
          <w:sz w:val="22"/>
          <w:szCs w:val="22"/>
        </w:rPr>
        <w:t>Some people are able to trust more easily than others and are, in fact, better at being trustworthy and judging trustworthiness.</w:t>
      </w:r>
    </w:p>
    <w:p w14:paraId="64AF902C" w14:textId="77777777" w:rsidR="007933E1" w:rsidRPr="00D353BD" w:rsidRDefault="007933E1" w:rsidP="006E466A">
      <w:pPr>
        <w:rPr>
          <w:rFonts w:ascii="Arial Narrow" w:hAnsi="Arial Narrow" w:cs="Arial"/>
          <w:b w:val="0"/>
          <w:color w:val="000000" w:themeColor="text1"/>
          <w:sz w:val="22"/>
          <w:szCs w:val="22"/>
        </w:rPr>
      </w:pPr>
    </w:p>
    <w:p w14:paraId="460D67AB" w14:textId="1715F417" w:rsidR="006E466A" w:rsidRPr="00D353BD" w:rsidRDefault="006E466A" w:rsidP="007933E1">
      <w:pPr>
        <w:jc w:val="center"/>
        <w:rPr>
          <w:rFonts w:ascii="Arial Narrow" w:hAnsi="Arial Narrow" w:cs="Arial"/>
          <w:b w:val="0"/>
          <w:color w:val="000000" w:themeColor="text1"/>
          <w:sz w:val="22"/>
          <w:szCs w:val="22"/>
        </w:rPr>
      </w:pPr>
      <w:r w:rsidRPr="00D353BD">
        <w:rPr>
          <w:rFonts w:ascii="Arial Narrow" w:hAnsi="Arial Narrow" w:cs="Arial"/>
          <w:b w:val="0"/>
          <w:color w:val="000000" w:themeColor="text1"/>
          <w:sz w:val="22"/>
          <w:szCs w:val="22"/>
        </w:rPr>
        <w:t xml:space="preserve">Every person in your relationship circle is connected to you by this thing called trust. </w:t>
      </w:r>
    </w:p>
    <w:p w14:paraId="0B4ED647" w14:textId="77777777" w:rsidR="006E466A" w:rsidRPr="00D353BD" w:rsidRDefault="006E466A" w:rsidP="006E466A">
      <w:pPr>
        <w:rPr>
          <w:rFonts w:ascii="Arial Narrow" w:hAnsi="Arial Narrow" w:cs="Arial"/>
          <w:b w:val="0"/>
          <w:color w:val="000000" w:themeColor="text1"/>
          <w:sz w:val="22"/>
          <w:szCs w:val="22"/>
        </w:rPr>
      </w:pPr>
    </w:p>
    <w:p w14:paraId="6A7F1C62" w14:textId="77777777" w:rsidR="006E466A" w:rsidRPr="00D353BD" w:rsidRDefault="006E466A" w:rsidP="007933E1">
      <w:pPr>
        <w:jc w:val="center"/>
        <w:rPr>
          <w:rFonts w:ascii="Arial Narrow" w:hAnsi="Arial Narrow" w:cs="Arial"/>
          <w:b w:val="0"/>
          <w:color w:val="000000" w:themeColor="text1"/>
          <w:sz w:val="22"/>
          <w:szCs w:val="22"/>
        </w:rPr>
      </w:pPr>
      <w:r w:rsidRPr="00D353BD">
        <w:rPr>
          <w:rFonts w:ascii="Arial Narrow" w:hAnsi="Arial Narrow" w:cs="Arial"/>
          <w:b w:val="0"/>
          <w:color w:val="000000" w:themeColor="text1"/>
          <w:sz w:val="22"/>
          <w:szCs w:val="22"/>
        </w:rPr>
        <w:t>Trust is broken when it is revealed that one person in the relationship has betrayed the covenant of that relationship.  It can come from such things as dishonesty, disloyalty, unfaithfulness or withholding.</w:t>
      </w:r>
    </w:p>
    <w:p w14:paraId="1285391F" w14:textId="77777777" w:rsidR="00470DA8" w:rsidRPr="00D353BD" w:rsidRDefault="00470DA8" w:rsidP="00176119">
      <w:pPr>
        <w:pStyle w:val="NoSpacing"/>
        <w:rPr>
          <w:rFonts w:ascii="Arial Narrow" w:hAnsi="Arial Narrow" w:cs="Calibri"/>
          <w:color w:val="000000" w:themeColor="text1"/>
          <w:sz w:val="24"/>
          <w:szCs w:val="24"/>
        </w:rPr>
      </w:pPr>
    </w:p>
    <w:p w14:paraId="2D2E951C" w14:textId="449D2F92" w:rsidR="000462F2" w:rsidRPr="00D353BD" w:rsidRDefault="007933E1" w:rsidP="00D353BD">
      <w:pPr>
        <w:jc w:val="center"/>
        <w:rPr>
          <w:rFonts w:ascii="Arial Narrow" w:hAnsi="Arial Narrow" w:cs="Arial"/>
          <w:snapToGrid/>
          <w:color w:val="000000" w:themeColor="text1"/>
        </w:rPr>
      </w:pPr>
      <w:r w:rsidRPr="00D353BD">
        <w:rPr>
          <w:rFonts w:ascii="Arial Narrow" w:hAnsi="Arial Narrow" w:cs="Arial"/>
          <w:snapToGrid/>
          <w:color w:val="000000" w:themeColor="text1"/>
        </w:rPr>
        <w:t>(</w:t>
      </w:r>
      <w:r w:rsidR="00C5724E" w:rsidRPr="00D353BD">
        <w:rPr>
          <w:rFonts w:ascii="Arial Narrow" w:hAnsi="Arial Narrow" w:cs="Arial"/>
          <w:snapToGrid/>
          <w:color w:val="000000" w:themeColor="text1"/>
        </w:rPr>
        <w:t>Proximity</w:t>
      </w:r>
      <w:r w:rsidRPr="00D353BD">
        <w:rPr>
          <w:rFonts w:ascii="Arial Narrow" w:hAnsi="Arial Narrow" w:cs="Arial"/>
          <w:snapToGrid/>
          <w:color w:val="000000" w:themeColor="text1"/>
        </w:rPr>
        <w:t>)</w:t>
      </w:r>
      <w:r w:rsidR="00C5724E" w:rsidRPr="00D353BD">
        <w:rPr>
          <w:rFonts w:ascii="Arial Narrow" w:hAnsi="Arial Narrow" w:cs="Arial"/>
          <w:snapToGrid/>
          <w:color w:val="000000" w:themeColor="text1"/>
        </w:rPr>
        <w:t xml:space="preserve"> X </w:t>
      </w:r>
      <w:r w:rsidRPr="00D353BD">
        <w:rPr>
          <w:rFonts w:ascii="Arial Narrow" w:hAnsi="Arial Narrow" w:cs="Arial"/>
          <w:snapToGrid/>
          <w:color w:val="000000" w:themeColor="text1"/>
        </w:rPr>
        <w:t>(</w:t>
      </w:r>
      <w:r w:rsidR="00C5724E" w:rsidRPr="00D353BD">
        <w:rPr>
          <w:rFonts w:ascii="Arial Narrow" w:hAnsi="Arial Narrow" w:cs="Arial"/>
          <w:snapToGrid/>
          <w:color w:val="000000" w:themeColor="text1"/>
        </w:rPr>
        <w:t>Intimacy</w:t>
      </w:r>
      <w:r w:rsidRPr="00D353BD">
        <w:rPr>
          <w:rFonts w:ascii="Arial Narrow" w:hAnsi="Arial Narrow" w:cs="Arial"/>
          <w:snapToGrid/>
          <w:color w:val="000000" w:themeColor="text1"/>
        </w:rPr>
        <w:t>)</w:t>
      </w:r>
      <w:r w:rsidR="00C5724E" w:rsidRPr="00D353BD">
        <w:rPr>
          <w:rFonts w:ascii="Arial Narrow" w:hAnsi="Arial Narrow" w:cs="Arial"/>
          <w:snapToGrid/>
          <w:color w:val="000000" w:themeColor="text1"/>
        </w:rPr>
        <w:t xml:space="preserve"> X </w:t>
      </w:r>
      <w:r w:rsidRPr="00D353BD">
        <w:rPr>
          <w:rFonts w:ascii="Arial Narrow" w:hAnsi="Arial Narrow" w:cs="Arial"/>
          <w:snapToGrid/>
          <w:color w:val="000000" w:themeColor="text1"/>
        </w:rPr>
        <w:t>(</w:t>
      </w:r>
      <w:r w:rsidR="00C5724E" w:rsidRPr="00D353BD">
        <w:rPr>
          <w:rFonts w:ascii="Arial Narrow" w:hAnsi="Arial Narrow" w:cs="Arial"/>
          <w:snapToGrid/>
          <w:color w:val="000000" w:themeColor="text1"/>
        </w:rPr>
        <w:t>History</w:t>
      </w:r>
      <w:r w:rsidRPr="00D353BD">
        <w:rPr>
          <w:rFonts w:ascii="Arial Narrow" w:hAnsi="Arial Narrow" w:cs="Arial"/>
          <w:snapToGrid/>
          <w:color w:val="000000" w:themeColor="text1"/>
        </w:rPr>
        <w:t>)</w:t>
      </w:r>
      <w:r w:rsidR="00C5724E" w:rsidRPr="00D353BD">
        <w:rPr>
          <w:rFonts w:ascii="Arial Narrow" w:hAnsi="Arial Narrow" w:cs="Arial"/>
          <w:snapToGrid/>
          <w:color w:val="000000" w:themeColor="text1"/>
        </w:rPr>
        <w:t xml:space="preserve"> = TRUST</w:t>
      </w:r>
      <w:r w:rsidR="00D353BD" w:rsidRPr="00D353BD">
        <w:rPr>
          <w:rFonts w:ascii="Arial Narrow" w:hAnsi="Arial Narrow" w:cs="Arial"/>
          <w:snapToGrid/>
          <w:color w:val="000000" w:themeColor="text1"/>
        </w:rPr>
        <w:t xml:space="preserve"> FACTOR</w:t>
      </w:r>
    </w:p>
    <w:p w14:paraId="5D5A4653" w14:textId="6B48D968" w:rsidR="00176119" w:rsidRPr="00D353BD" w:rsidRDefault="00176119" w:rsidP="007933E1">
      <w:pPr>
        <w:ind w:left="720"/>
        <w:rPr>
          <w:rFonts w:ascii="Arial Narrow" w:hAnsi="Arial Narrow" w:cs="Arial"/>
          <w:snapToGrid/>
          <w:color w:val="000000" w:themeColor="text1"/>
        </w:rPr>
      </w:pPr>
    </w:p>
    <w:p w14:paraId="1CF2048B" w14:textId="77777777" w:rsidR="00176119" w:rsidRPr="00D353BD" w:rsidRDefault="00176119" w:rsidP="00176119">
      <w:pPr>
        <w:jc w:val="center"/>
        <w:rPr>
          <w:rFonts w:ascii="Arial Narrow" w:hAnsi="Arial Narrow" w:cs="Times New Roman"/>
          <w:b w:val="0"/>
          <w:color w:val="000000" w:themeColor="text1"/>
          <w:sz w:val="22"/>
          <w:szCs w:val="22"/>
        </w:rPr>
      </w:pPr>
      <w:r w:rsidRPr="00993DD0">
        <w:rPr>
          <w:rFonts w:ascii="Arial Narrow" w:hAnsi="Arial Narrow" w:cs="Times New Roman"/>
          <w:b w:val="0"/>
          <w:color w:val="000000" w:themeColor="text1"/>
          <w:sz w:val="22"/>
          <w:szCs w:val="22"/>
        </w:rPr>
        <w:t xml:space="preserve">"The unfortunate thing about betrayal </w:t>
      </w:r>
    </w:p>
    <w:p w14:paraId="0BA4FE00" w14:textId="77777777" w:rsidR="00176119" w:rsidRPr="00993DD0" w:rsidRDefault="00176119" w:rsidP="00176119">
      <w:pPr>
        <w:jc w:val="center"/>
        <w:rPr>
          <w:rFonts w:ascii="Arial Narrow" w:hAnsi="Arial Narrow" w:cs="Times New Roman"/>
          <w:b w:val="0"/>
          <w:color w:val="000000" w:themeColor="text1"/>
          <w:sz w:val="22"/>
          <w:szCs w:val="22"/>
        </w:rPr>
      </w:pPr>
      <w:r w:rsidRPr="00993DD0">
        <w:rPr>
          <w:rFonts w:ascii="Arial Narrow" w:hAnsi="Arial Narrow" w:cs="Times New Roman"/>
          <w:b w:val="0"/>
          <w:color w:val="000000" w:themeColor="text1"/>
          <w:sz w:val="22"/>
          <w:szCs w:val="22"/>
        </w:rPr>
        <w:t>is that it never comes from enemies."</w:t>
      </w:r>
    </w:p>
    <w:p w14:paraId="64C96344" w14:textId="77777777" w:rsidR="00176119" w:rsidRPr="00D353BD" w:rsidRDefault="00176119" w:rsidP="00176119">
      <w:pPr>
        <w:rPr>
          <w:rFonts w:ascii="Arial Narrow" w:hAnsi="Arial Narrow" w:cs="Arial"/>
          <w:snapToGrid/>
          <w:color w:val="000000" w:themeColor="text1"/>
        </w:rPr>
      </w:pPr>
    </w:p>
    <w:p w14:paraId="170EBFBB" w14:textId="1B435882" w:rsidR="007933E1" w:rsidRPr="00D353BD" w:rsidRDefault="007933E1" w:rsidP="000462F2">
      <w:pPr>
        <w:ind w:left="1440"/>
        <w:rPr>
          <w:rFonts w:ascii="Arial Narrow" w:hAnsi="Arial Narrow" w:cs="Arial"/>
          <w:b w:val="0"/>
          <w:snapToGrid/>
          <w:color w:val="000000" w:themeColor="text1"/>
          <w:sz w:val="22"/>
          <w:szCs w:val="22"/>
        </w:rPr>
      </w:pPr>
      <w:r w:rsidRPr="00D353BD">
        <w:rPr>
          <w:rFonts w:ascii="Arial Narrow" w:hAnsi="Arial Narrow" w:cs="Arial"/>
          <w:b w:val="0"/>
          <w:snapToGrid/>
          <w:color w:val="000000" w:themeColor="text1"/>
          <w:sz w:val="22"/>
          <w:szCs w:val="22"/>
        </w:rPr>
        <w:t xml:space="preserve"> </w:t>
      </w:r>
    </w:p>
    <w:p w14:paraId="2407E954" w14:textId="2F48F2AD" w:rsidR="007933E1" w:rsidRPr="00D353BD" w:rsidRDefault="00D353BD" w:rsidP="00907BB5">
      <w:pPr>
        <w:rPr>
          <w:rFonts w:ascii="Arial Narrow" w:hAnsi="Arial Narrow" w:cs="Times New Roman"/>
          <w:color w:val="000000" w:themeColor="text1"/>
          <w:sz w:val="22"/>
          <w:szCs w:val="22"/>
        </w:rPr>
      </w:pPr>
      <w:r w:rsidRPr="00D353BD">
        <w:rPr>
          <w:rFonts w:ascii="Arial Narrow" w:hAnsi="Arial Narrow" w:cs="Times New Roman"/>
          <w:color w:val="000000" w:themeColor="text1"/>
          <w:sz w:val="22"/>
          <w:szCs w:val="22"/>
        </w:rPr>
        <w:t xml:space="preserve">CHRISTIANS SHOULD STRIVE TO BE TRUSTWORTHY BY . . . </w:t>
      </w:r>
    </w:p>
    <w:p w14:paraId="1112BF2C" w14:textId="6A27A286" w:rsidR="007933E1" w:rsidRPr="00D353BD" w:rsidRDefault="00907BB5" w:rsidP="00F21FAE">
      <w:pPr>
        <w:ind w:firstLine="567"/>
        <w:rPr>
          <w:rFonts w:ascii="Arial Narrow" w:hAnsi="Arial Narrow" w:cs="Times New Roman"/>
          <w:b w:val="0"/>
          <w:color w:val="000000" w:themeColor="text1"/>
          <w:sz w:val="22"/>
          <w:szCs w:val="22"/>
        </w:rPr>
      </w:pPr>
      <w:r w:rsidRPr="00D353BD">
        <w:rPr>
          <w:rFonts w:ascii="Arial Narrow" w:hAnsi="Arial Narrow" w:cs="Times New Roman"/>
          <w:b w:val="0"/>
          <w:color w:val="000000" w:themeColor="text1"/>
          <w:sz w:val="20"/>
          <w:szCs w:val="20"/>
        </w:rPr>
        <w:sym w:font="Wingdings" w:char="F06C"/>
      </w:r>
      <w:r w:rsidR="00F21FAE" w:rsidRPr="00D353BD">
        <w:rPr>
          <w:rFonts w:ascii="Arial Narrow" w:hAnsi="Arial Narrow" w:cs="Times New Roman"/>
          <w:b w:val="0"/>
          <w:color w:val="000000" w:themeColor="text1"/>
          <w:sz w:val="20"/>
          <w:szCs w:val="20"/>
        </w:rPr>
        <w:t xml:space="preserve"> </w:t>
      </w:r>
      <w:r w:rsidR="007933E1" w:rsidRPr="00D353BD">
        <w:rPr>
          <w:rFonts w:ascii="Arial Narrow" w:hAnsi="Arial Narrow" w:cs="Times New Roman"/>
          <w:b w:val="0"/>
          <w:color w:val="000000" w:themeColor="text1"/>
          <w:sz w:val="22"/>
          <w:szCs w:val="22"/>
        </w:rPr>
        <w:t>Keep</w:t>
      </w:r>
      <w:r w:rsidR="00D353BD" w:rsidRPr="00D353BD">
        <w:rPr>
          <w:rFonts w:ascii="Arial Narrow" w:hAnsi="Arial Narrow" w:cs="Times New Roman"/>
          <w:b w:val="0"/>
          <w:color w:val="000000" w:themeColor="text1"/>
          <w:sz w:val="22"/>
          <w:szCs w:val="22"/>
        </w:rPr>
        <w:t>ing</w:t>
      </w:r>
      <w:r w:rsidR="007933E1" w:rsidRPr="00D353BD">
        <w:rPr>
          <w:rFonts w:ascii="Arial Narrow" w:hAnsi="Arial Narrow" w:cs="Times New Roman"/>
          <w:b w:val="0"/>
          <w:color w:val="000000" w:themeColor="text1"/>
          <w:sz w:val="22"/>
          <w:szCs w:val="22"/>
        </w:rPr>
        <w:t xml:space="preserve"> their word </w:t>
      </w:r>
      <w:r w:rsidR="007933E1" w:rsidRPr="00D353BD">
        <w:rPr>
          <w:rFonts w:ascii="Arial Narrow" w:hAnsi="Arial Narrow" w:cs="Times New Roman"/>
          <w:b w:val="0"/>
          <w:color w:val="000000" w:themeColor="text1"/>
          <w:sz w:val="20"/>
          <w:szCs w:val="20"/>
        </w:rPr>
        <w:t>(</w:t>
      </w:r>
      <w:hyperlink r:id="rId9" w:tgtFrame="_blank" w:history="1">
        <w:r w:rsidR="007933E1" w:rsidRPr="00D353BD">
          <w:rPr>
            <w:rFonts w:ascii="Arial Narrow" w:hAnsi="Arial Narrow" w:cs="Times New Roman"/>
            <w:b w:val="0"/>
            <w:color w:val="000000" w:themeColor="text1"/>
            <w:sz w:val="20"/>
            <w:szCs w:val="20"/>
          </w:rPr>
          <w:t>Matthew 5:37</w:t>
        </w:r>
      </w:hyperlink>
      <w:r w:rsidR="007933E1" w:rsidRPr="00D353BD">
        <w:rPr>
          <w:rFonts w:ascii="Arial Narrow" w:hAnsi="Arial Narrow" w:cs="Times New Roman"/>
          <w:b w:val="0"/>
          <w:color w:val="000000" w:themeColor="text1"/>
          <w:sz w:val="20"/>
          <w:szCs w:val="20"/>
        </w:rPr>
        <w:t>)</w:t>
      </w:r>
    </w:p>
    <w:p w14:paraId="5C3B8F85" w14:textId="2DAE1373" w:rsidR="00907BB5" w:rsidRPr="00D353BD" w:rsidRDefault="00907BB5" w:rsidP="007933E1">
      <w:pPr>
        <w:ind w:left="567"/>
        <w:rPr>
          <w:rFonts w:ascii="Arial Narrow" w:hAnsi="Arial Narrow" w:cs="Times New Roman"/>
          <w:b w:val="0"/>
          <w:color w:val="000000" w:themeColor="text1"/>
          <w:sz w:val="22"/>
          <w:szCs w:val="22"/>
        </w:rPr>
      </w:pPr>
      <w:r w:rsidRPr="00D353BD">
        <w:rPr>
          <w:rFonts w:ascii="Arial Narrow" w:hAnsi="Arial Narrow" w:cs="Times New Roman"/>
          <w:b w:val="0"/>
          <w:color w:val="000000" w:themeColor="text1"/>
          <w:sz w:val="22"/>
          <w:szCs w:val="22"/>
        </w:rPr>
        <w:sym w:font="Wingdings" w:char="F06C"/>
      </w:r>
      <w:r w:rsidR="00F21FAE" w:rsidRPr="00D353BD">
        <w:rPr>
          <w:rFonts w:ascii="Arial Narrow" w:hAnsi="Arial Narrow" w:cs="Times New Roman"/>
          <w:b w:val="0"/>
          <w:color w:val="000000" w:themeColor="text1"/>
          <w:sz w:val="22"/>
          <w:szCs w:val="22"/>
        </w:rPr>
        <w:t xml:space="preserve"> </w:t>
      </w:r>
      <w:r w:rsidR="007933E1" w:rsidRPr="00D353BD">
        <w:rPr>
          <w:rFonts w:ascii="Arial Narrow" w:hAnsi="Arial Narrow" w:cs="Times New Roman"/>
          <w:b w:val="0"/>
          <w:color w:val="000000" w:themeColor="text1"/>
          <w:sz w:val="22"/>
          <w:szCs w:val="22"/>
        </w:rPr>
        <w:t>Be</w:t>
      </w:r>
      <w:r w:rsidR="00D353BD" w:rsidRPr="00D353BD">
        <w:rPr>
          <w:rFonts w:ascii="Arial Narrow" w:hAnsi="Arial Narrow" w:cs="Times New Roman"/>
          <w:b w:val="0"/>
          <w:color w:val="000000" w:themeColor="text1"/>
          <w:sz w:val="22"/>
          <w:szCs w:val="22"/>
        </w:rPr>
        <w:t>ing</w:t>
      </w:r>
      <w:r w:rsidR="007933E1" w:rsidRPr="00D353BD">
        <w:rPr>
          <w:rFonts w:ascii="Arial Narrow" w:hAnsi="Arial Narrow" w:cs="Times New Roman"/>
          <w:b w:val="0"/>
          <w:color w:val="000000" w:themeColor="text1"/>
          <w:sz w:val="22"/>
          <w:szCs w:val="22"/>
        </w:rPr>
        <w:t xml:space="preserve"> discreet and refrain</w:t>
      </w:r>
      <w:r w:rsidR="00DB452D">
        <w:rPr>
          <w:rFonts w:ascii="Arial Narrow" w:hAnsi="Arial Narrow" w:cs="Times New Roman"/>
          <w:b w:val="0"/>
          <w:color w:val="000000" w:themeColor="text1"/>
          <w:sz w:val="22"/>
          <w:szCs w:val="22"/>
        </w:rPr>
        <w:t>ing</w:t>
      </w:r>
      <w:r w:rsidR="007933E1" w:rsidRPr="00D353BD">
        <w:rPr>
          <w:rFonts w:ascii="Arial Narrow" w:hAnsi="Arial Narrow" w:cs="Times New Roman"/>
          <w:b w:val="0"/>
          <w:color w:val="000000" w:themeColor="text1"/>
          <w:sz w:val="22"/>
          <w:szCs w:val="22"/>
        </w:rPr>
        <w:t xml:space="preserve"> from gossiping </w:t>
      </w:r>
      <w:r w:rsidR="007933E1" w:rsidRPr="00D353BD">
        <w:rPr>
          <w:rFonts w:ascii="Arial Narrow" w:hAnsi="Arial Narrow" w:cs="Times New Roman"/>
          <w:b w:val="0"/>
          <w:color w:val="000000" w:themeColor="text1"/>
          <w:sz w:val="20"/>
          <w:szCs w:val="20"/>
        </w:rPr>
        <w:t>(</w:t>
      </w:r>
      <w:hyperlink r:id="rId10" w:tgtFrame="_blank" w:history="1">
        <w:r w:rsidR="007933E1" w:rsidRPr="00D353BD">
          <w:rPr>
            <w:rFonts w:ascii="Arial Narrow" w:hAnsi="Arial Narrow" w:cs="Times New Roman"/>
            <w:b w:val="0"/>
            <w:color w:val="000000" w:themeColor="text1"/>
            <w:sz w:val="20"/>
            <w:szCs w:val="20"/>
          </w:rPr>
          <w:t>Proverbs 16:28</w:t>
        </w:r>
      </w:hyperlink>
      <w:r w:rsidR="007933E1" w:rsidRPr="00D353BD">
        <w:rPr>
          <w:rFonts w:ascii="Arial Narrow" w:hAnsi="Arial Narrow" w:cs="Times New Roman"/>
          <w:b w:val="0"/>
          <w:color w:val="000000" w:themeColor="text1"/>
          <w:sz w:val="20"/>
          <w:szCs w:val="20"/>
        </w:rPr>
        <w:t>; </w:t>
      </w:r>
      <w:hyperlink r:id="rId11" w:tgtFrame="_blank" w:history="1">
        <w:r w:rsidR="007933E1" w:rsidRPr="00D353BD">
          <w:rPr>
            <w:rFonts w:ascii="Arial Narrow" w:hAnsi="Arial Narrow" w:cs="Times New Roman"/>
            <w:b w:val="0"/>
            <w:color w:val="000000" w:themeColor="text1"/>
            <w:sz w:val="20"/>
            <w:szCs w:val="20"/>
          </w:rPr>
          <w:t>20:19</w:t>
        </w:r>
      </w:hyperlink>
      <w:r w:rsidR="007933E1" w:rsidRPr="00D353BD">
        <w:rPr>
          <w:rFonts w:ascii="Arial Narrow" w:hAnsi="Arial Narrow" w:cs="Times New Roman"/>
          <w:b w:val="0"/>
          <w:color w:val="000000" w:themeColor="text1"/>
          <w:sz w:val="20"/>
          <w:szCs w:val="20"/>
        </w:rPr>
        <w:t>; </w:t>
      </w:r>
      <w:hyperlink r:id="rId12" w:tgtFrame="_blank" w:history="1">
        <w:r w:rsidR="007933E1" w:rsidRPr="00D353BD">
          <w:rPr>
            <w:rFonts w:ascii="Arial Narrow" w:hAnsi="Arial Narrow" w:cs="Times New Roman"/>
            <w:b w:val="0"/>
            <w:color w:val="000000" w:themeColor="text1"/>
            <w:sz w:val="20"/>
            <w:szCs w:val="20"/>
          </w:rPr>
          <w:t>1 Timothy 5:13</w:t>
        </w:r>
      </w:hyperlink>
      <w:r w:rsidR="007933E1" w:rsidRPr="00D353BD">
        <w:rPr>
          <w:rFonts w:ascii="Arial Narrow" w:hAnsi="Arial Narrow" w:cs="Times New Roman"/>
          <w:b w:val="0"/>
          <w:color w:val="000000" w:themeColor="text1"/>
          <w:sz w:val="20"/>
          <w:szCs w:val="20"/>
        </w:rPr>
        <w:t>; </w:t>
      </w:r>
      <w:hyperlink r:id="rId13" w:tgtFrame="_blank" w:history="1">
        <w:r w:rsidR="007933E1" w:rsidRPr="00D353BD">
          <w:rPr>
            <w:rFonts w:ascii="Arial Narrow" w:hAnsi="Arial Narrow" w:cs="Times New Roman"/>
            <w:b w:val="0"/>
            <w:color w:val="000000" w:themeColor="text1"/>
            <w:sz w:val="20"/>
            <w:szCs w:val="20"/>
          </w:rPr>
          <w:t>2 Timothy 2:16</w:t>
        </w:r>
      </w:hyperlink>
      <w:r w:rsidR="007933E1" w:rsidRPr="00D353BD">
        <w:rPr>
          <w:rFonts w:ascii="Arial Narrow" w:hAnsi="Arial Narrow" w:cs="Times New Roman"/>
          <w:b w:val="0"/>
          <w:color w:val="000000" w:themeColor="text1"/>
          <w:sz w:val="22"/>
          <w:szCs w:val="22"/>
        </w:rPr>
        <w:t>)</w:t>
      </w:r>
    </w:p>
    <w:p w14:paraId="762E4EA5" w14:textId="6C692F24" w:rsidR="00F21FAE" w:rsidRPr="00D353BD" w:rsidRDefault="00907BB5" w:rsidP="007933E1">
      <w:pPr>
        <w:ind w:left="567"/>
        <w:rPr>
          <w:rFonts w:ascii="Arial Narrow" w:hAnsi="Arial Narrow" w:cs="Times New Roman"/>
          <w:b w:val="0"/>
          <w:color w:val="000000" w:themeColor="text1"/>
          <w:sz w:val="22"/>
          <w:szCs w:val="22"/>
        </w:rPr>
      </w:pPr>
      <w:r w:rsidRPr="00D353BD">
        <w:rPr>
          <w:rFonts w:ascii="Arial Narrow" w:hAnsi="Arial Narrow" w:cs="Times New Roman"/>
          <w:b w:val="0"/>
          <w:color w:val="000000" w:themeColor="text1"/>
          <w:sz w:val="22"/>
          <w:szCs w:val="22"/>
        </w:rPr>
        <w:sym w:font="Wingdings" w:char="F06C"/>
      </w:r>
      <w:r w:rsidR="00F21FAE" w:rsidRPr="00D353BD">
        <w:rPr>
          <w:rFonts w:ascii="Arial Narrow" w:hAnsi="Arial Narrow" w:cs="Times New Roman"/>
          <w:b w:val="0"/>
          <w:color w:val="000000" w:themeColor="text1"/>
          <w:sz w:val="22"/>
          <w:szCs w:val="22"/>
        </w:rPr>
        <w:t xml:space="preserve"> </w:t>
      </w:r>
      <w:r w:rsidRPr="00D353BD">
        <w:rPr>
          <w:rFonts w:ascii="Arial Narrow" w:hAnsi="Arial Narrow" w:cs="Times New Roman"/>
          <w:b w:val="0"/>
          <w:color w:val="000000" w:themeColor="text1"/>
          <w:sz w:val="22"/>
          <w:szCs w:val="22"/>
        </w:rPr>
        <w:t>S</w:t>
      </w:r>
      <w:r w:rsidR="007933E1" w:rsidRPr="00D353BD">
        <w:rPr>
          <w:rFonts w:ascii="Arial Narrow" w:hAnsi="Arial Narrow" w:cs="Times New Roman"/>
          <w:b w:val="0"/>
          <w:color w:val="000000" w:themeColor="text1"/>
          <w:sz w:val="22"/>
          <w:szCs w:val="22"/>
        </w:rPr>
        <w:t>peak</w:t>
      </w:r>
      <w:r w:rsidR="00D353BD" w:rsidRPr="00D353BD">
        <w:rPr>
          <w:rFonts w:ascii="Arial Narrow" w:hAnsi="Arial Narrow" w:cs="Times New Roman"/>
          <w:b w:val="0"/>
          <w:color w:val="000000" w:themeColor="text1"/>
          <w:sz w:val="22"/>
          <w:szCs w:val="22"/>
        </w:rPr>
        <w:t>ing</w:t>
      </w:r>
      <w:r w:rsidR="007933E1" w:rsidRPr="00D353BD">
        <w:rPr>
          <w:rFonts w:ascii="Arial Narrow" w:hAnsi="Arial Narrow" w:cs="Times New Roman"/>
          <w:b w:val="0"/>
          <w:color w:val="000000" w:themeColor="text1"/>
          <w:sz w:val="22"/>
          <w:szCs w:val="22"/>
        </w:rPr>
        <w:t xml:space="preserve"> up when appropriate and help</w:t>
      </w:r>
      <w:r w:rsidR="00D353BD">
        <w:rPr>
          <w:rFonts w:ascii="Arial Narrow" w:hAnsi="Arial Narrow" w:cs="Times New Roman"/>
          <w:b w:val="0"/>
          <w:color w:val="000000" w:themeColor="text1"/>
          <w:sz w:val="22"/>
          <w:szCs w:val="22"/>
        </w:rPr>
        <w:t>ing</w:t>
      </w:r>
      <w:r w:rsidR="007933E1" w:rsidRPr="00D353BD">
        <w:rPr>
          <w:rFonts w:ascii="Arial Narrow" w:hAnsi="Arial Narrow" w:cs="Times New Roman"/>
          <w:b w:val="0"/>
          <w:color w:val="000000" w:themeColor="text1"/>
          <w:sz w:val="22"/>
          <w:szCs w:val="22"/>
        </w:rPr>
        <w:t xml:space="preserve"> bring about restoration from sin </w:t>
      </w:r>
      <w:r w:rsidR="007933E1" w:rsidRPr="00D353BD">
        <w:rPr>
          <w:rFonts w:ascii="Arial Narrow" w:hAnsi="Arial Narrow" w:cs="Times New Roman"/>
          <w:b w:val="0"/>
          <w:color w:val="000000" w:themeColor="text1"/>
          <w:sz w:val="20"/>
          <w:szCs w:val="20"/>
        </w:rPr>
        <w:t>(</w:t>
      </w:r>
      <w:hyperlink r:id="rId14" w:tgtFrame="_blank" w:history="1">
        <w:r w:rsidR="007933E1" w:rsidRPr="00D353BD">
          <w:rPr>
            <w:rFonts w:ascii="Arial Narrow" w:hAnsi="Arial Narrow" w:cs="Times New Roman"/>
            <w:b w:val="0"/>
            <w:color w:val="000000" w:themeColor="text1"/>
            <w:sz w:val="20"/>
            <w:szCs w:val="20"/>
          </w:rPr>
          <w:t>Matthew 18:15–17</w:t>
        </w:r>
      </w:hyperlink>
      <w:r w:rsidR="007933E1" w:rsidRPr="00D353BD">
        <w:rPr>
          <w:rFonts w:ascii="Arial Narrow" w:hAnsi="Arial Narrow" w:cs="Times New Roman"/>
          <w:b w:val="0"/>
          <w:color w:val="000000" w:themeColor="text1"/>
          <w:sz w:val="20"/>
          <w:szCs w:val="20"/>
        </w:rPr>
        <w:t>; </w:t>
      </w:r>
      <w:hyperlink r:id="rId15" w:tgtFrame="_blank" w:history="1">
        <w:r w:rsidR="007933E1" w:rsidRPr="00D353BD">
          <w:rPr>
            <w:rFonts w:ascii="Arial Narrow" w:hAnsi="Arial Narrow" w:cs="Times New Roman"/>
            <w:b w:val="0"/>
            <w:color w:val="000000" w:themeColor="text1"/>
            <w:sz w:val="20"/>
            <w:szCs w:val="20"/>
          </w:rPr>
          <w:t>Galatians 6:1</w:t>
        </w:r>
      </w:hyperlink>
      <w:r w:rsidR="007933E1" w:rsidRPr="00D353BD">
        <w:rPr>
          <w:rFonts w:ascii="Arial Narrow" w:hAnsi="Arial Narrow" w:cs="Times New Roman"/>
          <w:b w:val="0"/>
          <w:color w:val="000000" w:themeColor="text1"/>
          <w:sz w:val="20"/>
          <w:szCs w:val="20"/>
        </w:rPr>
        <w:t>)</w:t>
      </w:r>
    </w:p>
    <w:p w14:paraId="0A246BB6" w14:textId="4215199E" w:rsidR="00907BB5" w:rsidRPr="00D353BD" w:rsidRDefault="00907BB5" w:rsidP="007933E1">
      <w:pPr>
        <w:ind w:left="567"/>
        <w:rPr>
          <w:rFonts w:ascii="Arial Narrow" w:hAnsi="Arial Narrow" w:cs="Times New Roman"/>
          <w:b w:val="0"/>
          <w:color w:val="000000" w:themeColor="text1"/>
          <w:sz w:val="20"/>
          <w:szCs w:val="20"/>
        </w:rPr>
      </w:pPr>
      <w:r w:rsidRPr="00D353BD">
        <w:rPr>
          <w:rFonts w:ascii="Arial Narrow" w:hAnsi="Arial Narrow" w:cs="Times New Roman"/>
          <w:b w:val="0"/>
          <w:color w:val="000000" w:themeColor="text1"/>
          <w:sz w:val="22"/>
          <w:szCs w:val="22"/>
        </w:rPr>
        <w:sym w:font="Wingdings" w:char="F06C"/>
      </w:r>
      <w:r w:rsidR="00F21FAE" w:rsidRPr="00D353BD">
        <w:rPr>
          <w:rFonts w:ascii="Arial Narrow" w:hAnsi="Arial Narrow" w:cs="Times New Roman"/>
          <w:b w:val="0"/>
          <w:color w:val="000000" w:themeColor="text1"/>
          <w:sz w:val="22"/>
          <w:szCs w:val="22"/>
        </w:rPr>
        <w:t xml:space="preserve"> </w:t>
      </w:r>
      <w:r w:rsidRPr="00D353BD">
        <w:rPr>
          <w:rFonts w:ascii="Arial Narrow" w:hAnsi="Arial Narrow" w:cs="Times New Roman"/>
          <w:b w:val="0"/>
          <w:color w:val="000000" w:themeColor="text1"/>
          <w:sz w:val="22"/>
          <w:szCs w:val="22"/>
        </w:rPr>
        <w:t>S</w:t>
      </w:r>
      <w:r w:rsidR="007933E1" w:rsidRPr="00D353BD">
        <w:rPr>
          <w:rFonts w:ascii="Arial Narrow" w:hAnsi="Arial Narrow" w:cs="Times New Roman"/>
          <w:b w:val="0"/>
          <w:color w:val="000000" w:themeColor="text1"/>
          <w:sz w:val="22"/>
          <w:szCs w:val="22"/>
        </w:rPr>
        <w:t>peak</w:t>
      </w:r>
      <w:r w:rsidR="00D353BD" w:rsidRPr="00D353BD">
        <w:rPr>
          <w:rFonts w:ascii="Arial Narrow" w:hAnsi="Arial Narrow" w:cs="Times New Roman"/>
          <w:b w:val="0"/>
          <w:color w:val="000000" w:themeColor="text1"/>
          <w:sz w:val="22"/>
          <w:szCs w:val="22"/>
        </w:rPr>
        <w:t xml:space="preserve">ing </w:t>
      </w:r>
      <w:r w:rsidRPr="00D353BD">
        <w:rPr>
          <w:rFonts w:ascii="Arial Narrow" w:hAnsi="Arial Narrow" w:cs="Times New Roman"/>
          <w:b w:val="0"/>
          <w:color w:val="000000" w:themeColor="text1"/>
          <w:sz w:val="22"/>
          <w:szCs w:val="22"/>
        </w:rPr>
        <w:t>the</w:t>
      </w:r>
      <w:r w:rsidR="007933E1" w:rsidRPr="00D353BD">
        <w:rPr>
          <w:rFonts w:ascii="Arial Narrow" w:hAnsi="Arial Narrow" w:cs="Times New Roman"/>
          <w:b w:val="0"/>
          <w:color w:val="000000" w:themeColor="text1"/>
          <w:sz w:val="22"/>
          <w:szCs w:val="22"/>
        </w:rPr>
        <w:t xml:space="preserve"> truth</w:t>
      </w:r>
      <w:r w:rsidRPr="00D353BD">
        <w:rPr>
          <w:rFonts w:ascii="Arial Narrow" w:hAnsi="Arial Narrow" w:cs="Times New Roman"/>
          <w:b w:val="0"/>
          <w:color w:val="000000" w:themeColor="text1"/>
          <w:sz w:val="22"/>
          <w:szCs w:val="22"/>
        </w:rPr>
        <w:t xml:space="preserve"> </w:t>
      </w:r>
      <w:r w:rsidR="007933E1" w:rsidRPr="00D353BD">
        <w:rPr>
          <w:rFonts w:ascii="Arial Narrow" w:hAnsi="Arial Narrow" w:cs="Times New Roman"/>
          <w:b w:val="0"/>
          <w:color w:val="000000" w:themeColor="text1"/>
          <w:sz w:val="22"/>
          <w:szCs w:val="22"/>
        </w:rPr>
        <w:t>with love (</w:t>
      </w:r>
      <w:hyperlink r:id="rId16" w:tgtFrame="_blank" w:history="1">
        <w:r w:rsidR="007933E1" w:rsidRPr="00D353BD">
          <w:rPr>
            <w:rFonts w:ascii="Arial Narrow" w:hAnsi="Arial Narrow" w:cs="Times New Roman"/>
            <w:b w:val="0"/>
            <w:color w:val="000000" w:themeColor="text1"/>
            <w:sz w:val="20"/>
            <w:szCs w:val="20"/>
          </w:rPr>
          <w:t>Ephesians 4:15</w:t>
        </w:r>
      </w:hyperlink>
      <w:r w:rsidR="007933E1" w:rsidRPr="00D353BD">
        <w:rPr>
          <w:rFonts w:ascii="Arial Narrow" w:hAnsi="Arial Narrow" w:cs="Times New Roman"/>
          <w:b w:val="0"/>
          <w:color w:val="000000" w:themeColor="text1"/>
          <w:sz w:val="20"/>
          <w:szCs w:val="20"/>
        </w:rPr>
        <w:t>; </w:t>
      </w:r>
      <w:hyperlink r:id="rId17" w:tgtFrame="_blank" w:history="1">
        <w:r w:rsidR="007933E1" w:rsidRPr="00D353BD">
          <w:rPr>
            <w:rFonts w:ascii="Arial Narrow" w:hAnsi="Arial Narrow" w:cs="Times New Roman"/>
            <w:b w:val="0"/>
            <w:color w:val="000000" w:themeColor="text1"/>
            <w:sz w:val="20"/>
            <w:szCs w:val="20"/>
          </w:rPr>
          <w:t>1 Peter 3:15</w:t>
        </w:r>
      </w:hyperlink>
      <w:r w:rsidR="007933E1" w:rsidRPr="00D353BD">
        <w:rPr>
          <w:rFonts w:ascii="Arial Narrow" w:hAnsi="Arial Narrow" w:cs="Times New Roman"/>
          <w:b w:val="0"/>
          <w:color w:val="000000" w:themeColor="text1"/>
          <w:sz w:val="20"/>
          <w:szCs w:val="20"/>
        </w:rPr>
        <w:t xml:space="preserve">) </w:t>
      </w:r>
    </w:p>
    <w:p w14:paraId="0AE35F24" w14:textId="6CC3C35F" w:rsidR="00907BB5" w:rsidRPr="00D353BD" w:rsidRDefault="00907BB5" w:rsidP="007933E1">
      <w:pPr>
        <w:ind w:left="567"/>
        <w:rPr>
          <w:rFonts w:ascii="Arial Narrow" w:hAnsi="Arial Narrow" w:cs="Arial"/>
          <w:b w:val="0"/>
          <w:color w:val="000000" w:themeColor="text1"/>
          <w:sz w:val="22"/>
          <w:szCs w:val="22"/>
        </w:rPr>
      </w:pPr>
      <w:r w:rsidRPr="00D353BD">
        <w:rPr>
          <w:rFonts w:ascii="Arial Narrow" w:hAnsi="Arial Narrow" w:cs="Times New Roman"/>
          <w:b w:val="0"/>
          <w:color w:val="000000" w:themeColor="text1"/>
          <w:sz w:val="22"/>
          <w:szCs w:val="22"/>
        </w:rPr>
        <w:sym w:font="Wingdings" w:char="F06C"/>
      </w:r>
      <w:r w:rsidR="007933E1" w:rsidRPr="00D353BD">
        <w:rPr>
          <w:rFonts w:ascii="Arial Narrow" w:hAnsi="Arial Narrow" w:cs="Times New Roman"/>
          <w:b w:val="0"/>
          <w:color w:val="000000" w:themeColor="text1"/>
          <w:sz w:val="22"/>
          <w:szCs w:val="22"/>
        </w:rPr>
        <w:t xml:space="preserve"> </w:t>
      </w:r>
      <w:r w:rsidRPr="00D353BD">
        <w:rPr>
          <w:rFonts w:ascii="Arial Narrow" w:hAnsi="Arial Narrow" w:cs="Times New Roman"/>
          <w:b w:val="0"/>
          <w:color w:val="000000" w:themeColor="text1"/>
          <w:sz w:val="22"/>
          <w:szCs w:val="22"/>
        </w:rPr>
        <w:t>C</w:t>
      </w:r>
      <w:r w:rsidR="007933E1" w:rsidRPr="00D353BD">
        <w:rPr>
          <w:rFonts w:ascii="Arial Narrow" w:hAnsi="Arial Narrow" w:cs="Times New Roman"/>
          <w:b w:val="0"/>
          <w:color w:val="000000" w:themeColor="text1"/>
          <w:sz w:val="22"/>
          <w:szCs w:val="22"/>
        </w:rPr>
        <w:t>ar</w:t>
      </w:r>
      <w:r w:rsidR="00D353BD" w:rsidRPr="00D353BD">
        <w:rPr>
          <w:rFonts w:ascii="Arial Narrow" w:hAnsi="Arial Narrow" w:cs="Times New Roman"/>
          <w:b w:val="0"/>
          <w:color w:val="000000" w:themeColor="text1"/>
          <w:sz w:val="22"/>
          <w:szCs w:val="22"/>
        </w:rPr>
        <w:t>ing</w:t>
      </w:r>
      <w:r w:rsidR="007933E1" w:rsidRPr="00D353BD">
        <w:rPr>
          <w:rFonts w:ascii="Arial Narrow" w:hAnsi="Arial Narrow" w:cs="Times New Roman"/>
          <w:b w:val="0"/>
          <w:color w:val="000000" w:themeColor="text1"/>
          <w:sz w:val="22"/>
          <w:szCs w:val="22"/>
        </w:rPr>
        <w:t xml:space="preserve"> for the practical needs of others </w:t>
      </w:r>
      <w:r w:rsidR="007933E1" w:rsidRPr="00D353BD">
        <w:rPr>
          <w:rFonts w:ascii="Arial Narrow" w:hAnsi="Arial Narrow" w:cs="Times New Roman"/>
          <w:b w:val="0"/>
          <w:color w:val="000000" w:themeColor="text1"/>
          <w:sz w:val="20"/>
          <w:szCs w:val="20"/>
        </w:rPr>
        <w:t>(</w:t>
      </w:r>
      <w:hyperlink r:id="rId18" w:tgtFrame="_blank" w:history="1">
        <w:r w:rsidR="007933E1" w:rsidRPr="00D353BD">
          <w:rPr>
            <w:rFonts w:ascii="Arial Narrow" w:hAnsi="Arial Narrow" w:cs="Times New Roman"/>
            <w:b w:val="0"/>
            <w:color w:val="000000" w:themeColor="text1"/>
            <w:sz w:val="20"/>
            <w:szCs w:val="20"/>
          </w:rPr>
          <w:t>James 2:14–17</w:t>
        </w:r>
      </w:hyperlink>
      <w:r w:rsidR="007933E1" w:rsidRPr="00D353BD">
        <w:rPr>
          <w:rFonts w:ascii="Arial Narrow" w:hAnsi="Arial Narrow" w:cs="Times New Roman"/>
          <w:b w:val="0"/>
          <w:color w:val="000000" w:themeColor="text1"/>
          <w:sz w:val="20"/>
          <w:szCs w:val="20"/>
        </w:rPr>
        <w:t>; </w:t>
      </w:r>
      <w:hyperlink r:id="rId19" w:tgtFrame="_blank" w:history="1">
        <w:r w:rsidR="007933E1" w:rsidRPr="00D353BD">
          <w:rPr>
            <w:rFonts w:ascii="Arial Narrow" w:hAnsi="Arial Narrow" w:cs="Times New Roman"/>
            <w:b w:val="0"/>
            <w:color w:val="000000" w:themeColor="text1"/>
            <w:sz w:val="20"/>
            <w:szCs w:val="20"/>
          </w:rPr>
          <w:t>1 John 3:17–18</w:t>
        </w:r>
      </w:hyperlink>
      <w:r w:rsidR="007933E1" w:rsidRPr="00D353BD">
        <w:rPr>
          <w:rFonts w:ascii="Arial Narrow" w:hAnsi="Arial Narrow" w:cs="Times New Roman"/>
          <w:b w:val="0"/>
          <w:color w:val="000000" w:themeColor="text1"/>
          <w:sz w:val="20"/>
          <w:szCs w:val="20"/>
        </w:rPr>
        <w:t>; </w:t>
      </w:r>
      <w:hyperlink r:id="rId20" w:tgtFrame="_blank" w:history="1">
        <w:r w:rsidR="007933E1" w:rsidRPr="00D353BD">
          <w:rPr>
            <w:rFonts w:ascii="Arial Narrow" w:hAnsi="Arial Narrow" w:cs="Times New Roman"/>
            <w:b w:val="0"/>
            <w:color w:val="000000" w:themeColor="text1"/>
            <w:sz w:val="20"/>
            <w:szCs w:val="20"/>
          </w:rPr>
          <w:t>4:20–21</w:t>
        </w:r>
      </w:hyperlink>
      <w:r w:rsidR="007933E1" w:rsidRPr="00D353BD">
        <w:rPr>
          <w:rFonts w:ascii="Arial Narrow" w:hAnsi="Arial Narrow" w:cs="Times New Roman"/>
          <w:b w:val="0"/>
          <w:color w:val="000000" w:themeColor="text1"/>
          <w:sz w:val="20"/>
          <w:szCs w:val="20"/>
        </w:rPr>
        <w:t>)</w:t>
      </w:r>
      <w:r w:rsidR="007933E1" w:rsidRPr="00D353BD">
        <w:rPr>
          <w:rFonts w:ascii="Arial Narrow" w:hAnsi="Arial Narrow" w:cs="Times New Roman"/>
          <w:b w:val="0"/>
          <w:color w:val="000000" w:themeColor="text1"/>
          <w:sz w:val="22"/>
          <w:szCs w:val="22"/>
        </w:rPr>
        <w:t xml:space="preserve"> </w:t>
      </w:r>
    </w:p>
    <w:p w14:paraId="6CCD3F35" w14:textId="33E47DD4" w:rsidR="00907BB5" w:rsidRPr="00D353BD" w:rsidRDefault="00907BB5" w:rsidP="007933E1">
      <w:pPr>
        <w:ind w:left="567"/>
        <w:rPr>
          <w:rFonts w:ascii="Arial Narrow" w:hAnsi="Arial Narrow" w:cs="Arial"/>
          <w:b w:val="0"/>
          <w:color w:val="000000" w:themeColor="text1"/>
          <w:sz w:val="22"/>
          <w:szCs w:val="22"/>
        </w:rPr>
      </w:pPr>
      <w:r w:rsidRPr="00D353BD">
        <w:rPr>
          <w:rFonts w:ascii="Arial Narrow" w:hAnsi="Arial Narrow" w:cs="Times New Roman"/>
          <w:b w:val="0"/>
          <w:color w:val="000000" w:themeColor="text1"/>
          <w:sz w:val="22"/>
          <w:szCs w:val="22"/>
        </w:rPr>
        <w:sym w:font="Wingdings" w:char="F06C"/>
      </w:r>
      <w:r w:rsidRPr="00D353BD">
        <w:rPr>
          <w:rFonts w:ascii="Arial Narrow" w:hAnsi="Arial Narrow" w:cs="Times New Roman"/>
          <w:b w:val="0"/>
          <w:color w:val="000000" w:themeColor="text1"/>
          <w:sz w:val="22"/>
          <w:szCs w:val="22"/>
        </w:rPr>
        <w:t xml:space="preserve"> B</w:t>
      </w:r>
      <w:r w:rsidR="007933E1" w:rsidRPr="00D353BD">
        <w:rPr>
          <w:rFonts w:ascii="Arial Narrow" w:hAnsi="Arial Narrow" w:cs="Arial"/>
          <w:b w:val="0"/>
          <w:color w:val="000000" w:themeColor="text1"/>
          <w:sz w:val="22"/>
          <w:szCs w:val="22"/>
        </w:rPr>
        <w:t>e</w:t>
      </w:r>
      <w:r w:rsidR="00D353BD" w:rsidRPr="00D353BD">
        <w:rPr>
          <w:rFonts w:ascii="Arial Narrow" w:hAnsi="Arial Narrow" w:cs="Arial"/>
          <w:b w:val="0"/>
          <w:color w:val="000000" w:themeColor="text1"/>
          <w:sz w:val="22"/>
          <w:szCs w:val="22"/>
        </w:rPr>
        <w:t>ing</w:t>
      </w:r>
      <w:r w:rsidR="007933E1" w:rsidRPr="00D353BD">
        <w:rPr>
          <w:rFonts w:ascii="Arial Narrow" w:hAnsi="Arial Narrow" w:cs="Arial"/>
          <w:b w:val="0"/>
          <w:color w:val="000000" w:themeColor="text1"/>
          <w:sz w:val="22"/>
          <w:szCs w:val="22"/>
        </w:rPr>
        <w:t xml:space="preserve"> a safe place for others </w:t>
      </w:r>
      <w:r w:rsidR="007933E1" w:rsidRPr="00D353BD">
        <w:rPr>
          <w:rFonts w:ascii="Arial Narrow" w:hAnsi="Arial Narrow" w:cs="Arial"/>
          <w:b w:val="0"/>
          <w:color w:val="000000" w:themeColor="text1"/>
          <w:sz w:val="20"/>
          <w:szCs w:val="20"/>
        </w:rPr>
        <w:t>(</w:t>
      </w:r>
      <w:hyperlink r:id="rId21" w:tgtFrame="_blank" w:history="1">
        <w:r w:rsidR="007933E1" w:rsidRPr="00D353BD">
          <w:rPr>
            <w:rFonts w:ascii="Arial Narrow" w:hAnsi="Arial Narrow" w:cs="Arial"/>
            <w:b w:val="0"/>
            <w:color w:val="000000" w:themeColor="text1"/>
            <w:sz w:val="20"/>
            <w:szCs w:val="20"/>
          </w:rPr>
          <w:t>Proverbs 3:29</w:t>
        </w:r>
      </w:hyperlink>
      <w:r w:rsidR="007933E1" w:rsidRPr="00D353BD">
        <w:rPr>
          <w:rFonts w:ascii="Arial Narrow" w:hAnsi="Arial Narrow" w:cs="Arial"/>
          <w:b w:val="0"/>
          <w:color w:val="000000" w:themeColor="text1"/>
          <w:sz w:val="20"/>
          <w:szCs w:val="20"/>
        </w:rPr>
        <w:t>)</w:t>
      </w:r>
      <w:r w:rsidR="007933E1" w:rsidRPr="00D353BD">
        <w:rPr>
          <w:rFonts w:ascii="Arial Narrow" w:hAnsi="Arial Narrow" w:cs="Arial"/>
          <w:b w:val="0"/>
          <w:color w:val="000000" w:themeColor="text1"/>
          <w:sz w:val="22"/>
          <w:szCs w:val="22"/>
        </w:rPr>
        <w:t xml:space="preserve"> </w:t>
      </w:r>
    </w:p>
    <w:p w14:paraId="042FA053" w14:textId="2F3E82D1" w:rsidR="00907BB5" w:rsidRPr="00D353BD" w:rsidRDefault="00907BB5" w:rsidP="007933E1">
      <w:pPr>
        <w:ind w:left="567"/>
        <w:rPr>
          <w:rFonts w:ascii="Arial Narrow" w:hAnsi="Arial Narrow" w:cs="Arial"/>
          <w:b w:val="0"/>
          <w:color w:val="000000" w:themeColor="text1"/>
          <w:sz w:val="22"/>
          <w:szCs w:val="22"/>
        </w:rPr>
      </w:pPr>
      <w:r w:rsidRPr="00D353BD">
        <w:rPr>
          <w:rFonts w:ascii="Arial Narrow" w:hAnsi="Arial Narrow" w:cs="Times New Roman"/>
          <w:b w:val="0"/>
          <w:color w:val="000000" w:themeColor="text1"/>
          <w:sz w:val="22"/>
          <w:szCs w:val="22"/>
        </w:rPr>
        <w:sym w:font="Wingdings" w:char="F06C"/>
      </w:r>
      <w:r w:rsidRPr="00D353BD">
        <w:rPr>
          <w:rFonts w:ascii="Arial Narrow" w:hAnsi="Arial Narrow" w:cs="Times New Roman"/>
          <w:b w:val="0"/>
          <w:color w:val="000000" w:themeColor="text1"/>
          <w:sz w:val="22"/>
          <w:szCs w:val="22"/>
        </w:rPr>
        <w:t xml:space="preserve"> Ke</w:t>
      </w:r>
      <w:r w:rsidR="007933E1" w:rsidRPr="00D353BD">
        <w:rPr>
          <w:rFonts w:ascii="Arial Narrow" w:hAnsi="Arial Narrow" w:cs="Arial"/>
          <w:b w:val="0"/>
          <w:color w:val="000000" w:themeColor="text1"/>
          <w:sz w:val="22"/>
          <w:szCs w:val="22"/>
        </w:rPr>
        <w:t>ep</w:t>
      </w:r>
      <w:r w:rsidR="00D353BD" w:rsidRPr="00D353BD">
        <w:rPr>
          <w:rFonts w:ascii="Arial Narrow" w:hAnsi="Arial Narrow" w:cs="Arial"/>
          <w:b w:val="0"/>
          <w:color w:val="000000" w:themeColor="text1"/>
          <w:sz w:val="22"/>
          <w:szCs w:val="22"/>
        </w:rPr>
        <w:t>ing</w:t>
      </w:r>
      <w:r w:rsidR="007933E1" w:rsidRPr="00D353BD">
        <w:rPr>
          <w:rFonts w:ascii="Arial Narrow" w:hAnsi="Arial Narrow" w:cs="Arial"/>
          <w:b w:val="0"/>
          <w:color w:val="000000" w:themeColor="text1"/>
          <w:sz w:val="22"/>
          <w:szCs w:val="22"/>
        </w:rPr>
        <w:t xml:space="preserve"> confidences </w:t>
      </w:r>
      <w:r w:rsidR="007933E1" w:rsidRPr="00D353BD">
        <w:rPr>
          <w:rFonts w:ascii="Arial Narrow" w:hAnsi="Arial Narrow" w:cs="Arial"/>
          <w:b w:val="0"/>
          <w:color w:val="000000" w:themeColor="text1"/>
          <w:sz w:val="20"/>
          <w:szCs w:val="20"/>
        </w:rPr>
        <w:t>(</w:t>
      </w:r>
      <w:hyperlink r:id="rId22" w:tgtFrame="_blank" w:history="1">
        <w:r w:rsidR="007933E1" w:rsidRPr="00D353BD">
          <w:rPr>
            <w:rFonts w:ascii="Arial Narrow" w:hAnsi="Arial Narrow" w:cs="Arial"/>
            <w:b w:val="0"/>
            <w:color w:val="000000" w:themeColor="text1"/>
            <w:sz w:val="20"/>
            <w:szCs w:val="20"/>
          </w:rPr>
          <w:t>Proverbs 11:13</w:t>
        </w:r>
      </w:hyperlink>
      <w:r w:rsidR="007933E1" w:rsidRPr="00D353BD">
        <w:rPr>
          <w:rFonts w:ascii="Arial Narrow" w:hAnsi="Arial Narrow" w:cs="Arial"/>
          <w:b w:val="0"/>
          <w:color w:val="000000" w:themeColor="text1"/>
          <w:sz w:val="20"/>
          <w:szCs w:val="20"/>
        </w:rPr>
        <w:t>)</w:t>
      </w:r>
    </w:p>
    <w:p w14:paraId="30E7BC52" w14:textId="591B74D6" w:rsidR="00907BB5" w:rsidRPr="00D353BD" w:rsidRDefault="00907BB5" w:rsidP="007933E1">
      <w:pPr>
        <w:ind w:left="567"/>
        <w:rPr>
          <w:rFonts w:ascii="Arial Narrow" w:hAnsi="Arial Narrow" w:cs="Arial"/>
          <w:b w:val="0"/>
          <w:color w:val="000000" w:themeColor="text1"/>
          <w:sz w:val="22"/>
          <w:szCs w:val="22"/>
        </w:rPr>
      </w:pPr>
      <w:r w:rsidRPr="00D353BD">
        <w:rPr>
          <w:rFonts w:ascii="Arial Narrow" w:hAnsi="Arial Narrow" w:cs="Times New Roman"/>
          <w:b w:val="0"/>
          <w:color w:val="000000" w:themeColor="text1"/>
          <w:sz w:val="22"/>
          <w:szCs w:val="22"/>
        </w:rPr>
        <w:sym w:font="Wingdings" w:char="F06C"/>
      </w:r>
      <w:r w:rsidR="007933E1" w:rsidRPr="00D353BD">
        <w:rPr>
          <w:rFonts w:ascii="Arial Narrow" w:hAnsi="Arial Narrow" w:cs="Arial"/>
          <w:b w:val="0"/>
          <w:color w:val="000000" w:themeColor="text1"/>
          <w:sz w:val="22"/>
          <w:szCs w:val="22"/>
        </w:rPr>
        <w:t xml:space="preserve"> </w:t>
      </w:r>
      <w:r w:rsidR="00D353BD" w:rsidRPr="00D353BD">
        <w:rPr>
          <w:rFonts w:ascii="Arial Narrow" w:hAnsi="Arial Narrow" w:cs="Arial"/>
          <w:b w:val="0"/>
          <w:color w:val="000000" w:themeColor="text1"/>
          <w:sz w:val="22"/>
          <w:szCs w:val="22"/>
        </w:rPr>
        <w:t>Being honest</w:t>
      </w:r>
      <w:r w:rsidR="007933E1" w:rsidRPr="00D353BD">
        <w:rPr>
          <w:rFonts w:ascii="Arial Narrow" w:hAnsi="Arial Narrow" w:cs="Arial"/>
          <w:b w:val="0"/>
          <w:color w:val="000000" w:themeColor="text1"/>
          <w:sz w:val="22"/>
          <w:szCs w:val="22"/>
        </w:rPr>
        <w:t xml:space="preserve"> </w:t>
      </w:r>
      <w:r w:rsidR="007933E1" w:rsidRPr="00D353BD">
        <w:rPr>
          <w:rFonts w:ascii="Arial Narrow" w:hAnsi="Arial Narrow" w:cs="Arial"/>
          <w:b w:val="0"/>
          <w:color w:val="000000" w:themeColor="text1"/>
          <w:sz w:val="20"/>
          <w:szCs w:val="20"/>
        </w:rPr>
        <w:t>(</w:t>
      </w:r>
      <w:hyperlink r:id="rId23" w:tgtFrame="_blank" w:history="1">
        <w:r w:rsidR="007933E1" w:rsidRPr="00D353BD">
          <w:rPr>
            <w:rFonts w:ascii="Arial Narrow" w:hAnsi="Arial Narrow" w:cs="Arial"/>
            <w:b w:val="0"/>
            <w:color w:val="000000" w:themeColor="text1"/>
            <w:sz w:val="20"/>
            <w:szCs w:val="20"/>
          </w:rPr>
          <w:t>Proverbs 12:22</w:t>
        </w:r>
      </w:hyperlink>
      <w:r w:rsidR="007933E1" w:rsidRPr="00D353BD">
        <w:rPr>
          <w:rFonts w:ascii="Arial Narrow" w:hAnsi="Arial Narrow" w:cs="Arial"/>
          <w:b w:val="0"/>
          <w:color w:val="000000" w:themeColor="text1"/>
          <w:sz w:val="20"/>
          <w:szCs w:val="20"/>
        </w:rPr>
        <w:t>)</w:t>
      </w:r>
      <w:r w:rsidR="007933E1" w:rsidRPr="00D353BD">
        <w:rPr>
          <w:rFonts w:ascii="Arial Narrow" w:hAnsi="Arial Narrow" w:cs="Arial"/>
          <w:b w:val="0"/>
          <w:color w:val="000000" w:themeColor="text1"/>
          <w:sz w:val="22"/>
          <w:szCs w:val="22"/>
        </w:rPr>
        <w:t xml:space="preserve"> </w:t>
      </w:r>
    </w:p>
    <w:p w14:paraId="021A43A6" w14:textId="3729977A" w:rsidR="007933E1" w:rsidRPr="00D353BD" w:rsidRDefault="00907BB5" w:rsidP="007933E1">
      <w:pPr>
        <w:ind w:left="567"/>
        <w:rPr>
          <w:rFonts w:ascii="Arial Narrow" w:hAnsi="Arial Narrow" w:cs="Arial"/>
          <w:b w:val="0"/>
          <w:snapToGrid/>
          <w:color w:val="000000" w:themeColor="text1"/>
          <w:sz w:val="22"/>
          <w:szCs w:val="22"/>
        </w:rPr>
      </w:pPr>
      <w:r w:rsidRPr="00D353BD">
        <w:rPr>
          <w:rFonts w:ascii="Arial Narrow" w:hAnsi="Arial Narrow" w:cs="Times New Roman"/>
          <w:b w:val="0"/>
          <w:color w:val="000000" w:themeColor="text1"/>
          <w:sz w:val="22"/>
          <w:szCs w:val="22"/>
        </w:rPr>
        <w:sym w:font="Wingdings" w:char="F06C"/>
      </w:r>
      <w:r w:rsidRPr="00D353BD">
        <w:rPr>
          <w:rFonts w:ascii="Arial Narrow" w:hAnsi="Arial Narrow" w:cs="Times New Roman"/>
          <w:b w:val="0"/>
          <w:color w:val="000000" w:themeColor="text1"/>
          <w:sz w:val="22"/>
          <w:szCs w:val="22"/>
        </w:rPr>
        <w:t xml:space="preserve"> </w:t>
      </w:r>
      <w:r w:rsidR="00D353BD" w:rsidRPr="00D353BD">
        <w:rPr>
          <w:rFonts w:ascii="Arial Narrow" w:hAnsi="Arial Narrow" w:cs="Times New Roman"/>
          <w:b w:val="0"/>
          <w:color w:val="000000" w:themeColor="text1"/>
          <w:sz w:val="22"/>
          <w:szCs w:val="22"/>
        </w:rPr>
        <w:t>Being w</w:t>
      </w:r>
      <w:r w:rsidR="007933E1" w:rsidRPr="00D353BD">
        <w:rPr>
          <w:rFonts w:ascii="Arial Narrow" w:hAnsi="Arial Narrow" w:cs="Arial"/>
          <w:b w:val="0"/>
          <w:color w:val="000000" w:themeColor="text1"/>
          <w:sz w:val="22"/>
          <w:szCs w:val="22"/>
        </w:rPr>
        <w:t>illing to suffer with a</w:t>
      </w:r>
      <w:r w:rsidR="007933E1" w:rsidRPr="00D353BD">
        <w:rPr>
          <w:rFonts w:ascii="Arial Narrow" w:hAnsi="Arial Narrow" w:cs="Times New Roman"/>
          <w:b w:val="0"/>
          <w:color w:val="000000" w:themeColor="text1"/>
          <w:sz w:val="22"/>
          <w:szCs w:val="22"/>
        </w:rPr>
        <w:t xml:space="preserve"> friend </w:t>
      </w:r>
      <w:r w:rsidR="007933E1" w:rsidRPr="00D353BD">
        <w:rPr>
          <w:rFonts w:ascii="Arial Narrow" w:hAnsi="Arial Narrow" w:cs="Times New Roman"/>
          <w:b w:val="0"/>
          <w:color w:val="000000" w:themeColor="text1"/>
          <w:sz w:val="20"/>
          <w:szCs w:val="20"/>
        </w:rPr>
        <w:t>(</w:t>
      </w:r>
      <w:hyperlink r:id="rId24" w:tgtFrame="_blank" w:history="1">
        <w:r w:rsidR="007933E1" w:rsidRPr="00D353BD">
          <w:rPr>
            <w:rFonts w:ascii="Arial Narrow" w:hAnsi="Arial Narrow" w:cs="Times New Roman"/>
            <w:b w:val="0"/>
            <w:color w:val="000000" w:themeColor="text1"/>
            <w:sz w:val="20"/>
            <w:szCs w:val="20"/>
          </w:rPr>
          <w:t>Proverbs 17:17</w:t>
        </w:r>
      </w:hyperlink>
      <w:r w:rsidR="007933E1" w:rsidRPr="00D353BD">
        <w:rPr>
          <w:rFonts w:ascii="Arial Narrow" w:hAnsi="Arial Narrow" w:cs="Times New Roman"/>
          <w:b w:val="0"/>
          <w:color w:val="000000" w:themeColor="text1"/>
          <w:sz w:val="20"/>
          <w:szCs w:val="20"/>
        </w:rPr>
        <w:t>)</w:t>
      </w:r>
      <w:r w:rsidR="007933E1" w:rsidRPr="00D353BD">
        <w:rPr>
          <w:rFonts w:ascii="Trebuchet MS" w:hAnsi="Trebuchet MS" w:cs="Times New Roman"/>
          <w:color w:val="000000" w:themeColor="text1"/>
          <w:sz w:val="22"/>
          <w:szCs w:val="22"/>
        </w:rPr>
        <w:t xml:space="preserve"> </w:t>
      </w:r>
    </w:p>
    <w:p w14:paraId="05C3AAB6" w14:textId="77777777" w:rsidR="00907BB5" w:rsidRPr="00D353BD" w:rsidRDefault="00907BB5" w:rsidP="00907BB5">
      <w:pPr>
        <w:pStyle w:val="ListParagraph"/>
        <w:widowControl/>
        <w:ind w:left="0"/>
        <w:rPr>
          <w:rFonts w:ascii="Arial Narrow" w:hAnsi="Arial Narrow"/>
          <w:b w:val="0"/>
          <w:color w:val="000000" w:themeColor="text1"/>
        </w:rPr>
      </w:pPr>
    </w:p>
    <w:p w14:paraId="155F38D2" w14:textId="1F6CDD37" w:rsidR="00F21FAE" w:rsidRPr="00D353BD" w:rsidRDefault="00F21FAE" w:rsidP="00907BB5">
      <w:pPr>
        <w:pStyle w:val="ListParagraph"/>
        <w:widowControl/>
        <w:ind w:left="0"/>
        <w:rPr>
          <w:rFonts w:ascii="Arial Narrow" w:hAnsi="Arial Narrow"/>
          <w:color w:val="000000" w:themeColor="text1"/>
        </w:rPr>
      </w:pPr>
      <w:r w:rsidRPr="00D353BD">
        <w:rPr>
          <w:rFonts w:ascii="Arial Narrow" w:hAnsi="Arial Narrow"/>
          <w:color w:val="000000" w:themeColor="text1"/>
        </w:rPr>
        <w:t>THE BETRAYALS FACED BY JOSEPH:</w:t>
      </w:r>
    </w:p>
    <w:p w14:paraId="448F47EC" w14:textId="60D2F2FC" w:rsidR="00F21FAE" w:rsidRPr="00D353BD" w:rsidRDefault="00F21FAE" w:rsidP="004B0557">
      <w:pPr>
        <w:ind w:firstLine="720"/>
        <w:rPr>
          <w:rFonts w:ascii="Arial Narrow" w:hAnsi="Arial Narrow"/>
          <w:b w:val="0"/>
          <w:color w:val="000000" w:themeColor="text1"/>
          <w:sz w:val="22"/>
          <w:szCs w:val="22"/>
        </w:rPr>
      </w:pPr>
      <w:r w:rsidRPr="00D353BD">
        <w:rPr>
          <w:rFonts w:ascii="Arial Narrow" w:hAnsi="Arial Narrow"/>
          <w:b w:val="0"/>
          <w:color w:val="000000" w:themeColor="text1"/>
          <w:sz w:val="20"/>
          <w:szCs w:val="20"/>
        </w:rPr>
        <w:sym w:font="Wingdings" w:char="F06C"/>
      </w:r>
      <w:r w:rsidRPr="00D353BD">
        <w:rPr>
          <w:rFonts w:ascii="Arial Narrow" w:hAnsi="Arial Narrow"/>
          <w:b w:val="0"/>
          <w:color w:val="000000" w:themeColor="text1"/>
          <w:sz w:val="20"/>
          <w:szCs w:val="20"/>
        </w:rPr>
        <w:t xml:space="preserve"> </w:t>
      </w:r>
      <w:r w:rsidR="004B0557" w:rsidRPr="00D353BD">
        <w:rPr>
          <w:rFonts w:ascii="Arial Narrow" w:hAnsi="Arial Narrow"/>
          <w:b w:val="0"/>
          <w:color w:val="000000" w:themeColor="text1"/>
          <w:sz w:val="22"/>
          <w:szCs w:val="22"/>
        </w:rPr>
        <w:t xml:space="preserve">The betrayal of jealousy - </w:t>
      </w:r>
      <w:r w:rsidRPr="00D353BD">
        <w:rPr>
          <w:rFonts w:ascii="Arial Narrow" w:hAnsi="Arial Narrow"/>
          <w:b w:val="0"/>
          <w:color w:val="000000" w:themeColor="text1"/>
          <w:sz w:val="22"/>
          <w:szCs w:val="22"/>
        </w:rPr>
        <w:t>Genesis 37:23-28</w:t>
      </w:r>
    </w:p>
    <w:p w14:paraId="10A06D51" w14:textId="5477186B" w:rsidR="00F21FAE" w:rsidRPr="00D353BD" w:rsidRDefault="00F21FAE" w:rsidP="004B0557">
      <w:pPr>
        <w:ind w:firstLine="720"/>
        <w:rPr>
          <w:rFonts w:ascii="Arial Narrow" w:hAnsi="Arial Narrow"/>
          <w:b w:val="0"/>
          <w:color w:val="000000" w:themeColor="text1"/>
          <w:sz w:val="22"/>
          <w:szCs w:val="22"/>
        </w:rPr>
      </w:pPr>
      <w:r w:rsidRPr="00D353BD">
        <w:rPr>
          <w:rFonts w:ascii="Arial Narrow" w:hAnsi="Arial Narrow"/>
          <w:b w:val="0"/>
          <w:color w:val="000000" w:themeColor="text1"/>
          <w:sz w:val="22"/>
          <w:szCs w:val="22"/>
        </w:rPr>
        <w:sym w:font="Wingdings" w:char="F06C"/>
      </w:r>
      <w:r w:rsidRPr="00D353BD">
        <w:rPr>
          <w:rFonts w:ascii="Arial Narrow" w:hAnsi="Arial Narrow"/>
          <w:b w:val="0"/>
          <w:color w:val="000000" w:themeColor="text1"/>
          <w:sz w:val="22"/>
          <w:szCs w:val="22"/>
        </w:rPr>
        <w:t xml:space="preserve"> </w:t>
      </w:r>
      <w:r w:rsidR="004B0557" w:rsidRPr="00D353BD">
        <w:rPr>
          <w:rFonts w:ascii="Arial Narrow" w:hAnsi="Arial Narrow"/>
          <w:b w:val="0"/>
          <w:color w:val="000000" w:themeColor="text1"/>
          <w:sz w:val="22"/>
          <w:szCs w:val="22"/>
        </w:rPr>
        <w:t>The betrayal of</w:t>
      </w:r>
      <w:r w:rsidRPr="00D353BD">
        <w:rPr>
          <w:rFonts w:ascii="Arial Narrow" w:hAnsi="Arial Narrow"/>
          <w:b w:val="0"/>
          <w:color w:val="000000" w:themeColor="text1"/>
          <w:sz w:val="22"/>
          <w:szCs w:val="22"/>
        </w:rPr>
        <w:t xml:space="preserve"> a lie </w:t>
      </w:r>
      <w:r w:rsidR="004B0557" w:rsidRPr="00D353BD">
        <w:rPr>
          <w:rFonts w:ascii="Arial Narrow" w:hAnsi="Arial Narrow"/>
          <w:b w:val="0"/>
          <w:color w:val="000000" w:themeColor="text1"/>
          <w:sz w:val="22"/>
          <w:szCs w:val="22"/>
        </w:rPr>
        <w:t xml:space="preserve">- </w:t>
      </w:r>
      <w:r w:rsidRPr="00D353BD">
        <w:rPr>
          <w:rFonts w:ascii="Arial Narrow" w:hAnsi="Arial Narrow"/>
          <w:b w:val="0"/>
          <w:color w:val="000000" w:themeColor="text1"/>
          <w:sz w:val="22"/>
          <w:szCs w:val="22"/>
        </w:rPr>
        <w:t>Genesis 39:1-6a</w:t>
      </w:r>
    </w:p>
    <w:p w14:paraId="2AB42A31" w14:textId="63E4EFDE" w:rsidR="00F21FAE" w:rsidRPr="00D353BD" w:rsidRDefault="00F21FAE" w:rsidP="004B0557">
      <w:pPr>
        <w:ind w:firstLine="720"/>
        <w:rPr>
          <w:rFonts w:ascii="Arial Narrow" w:hAnsi="Arial Narrow"/>
          <w:b w:val="0"/>
          <w:color w:val="000000" w:themeColor="text1"/>
          <w:sz w:val="22"/>
          <w:szCs w:val="22"/>
        </w:rPr>
      </w:pPr>
      <w:r w:rsidRPr="00D353BD">
        <w:rPr>
          <w:rFonts w:ascii="Arial Narrow" w:hAnsi="Arial Narrow"/>
          <w:b w:val="0"/>
          <w:color w:val="000000" w:themeColor="text1"/>
          <w:sz w:val="22"/>
          <w:szCs w:val="22"/>
        </w:rPr>
        <w:sym w:font="Wingdings" w:char="F06C"/>
      </w:r>
      <w:r w:rsidRPr="00D353BD">
        <w:rPr>
          <w:rFonts w:ascii="Arial Narrow" w:hAnsi="Arial Narrow"/>
          <w:b w:val="0"/>
          <w:color w:val="000000" w:themeColor="text1"/>
          <w:sz w:val="22"/>
          <w:szCs w:val="22"/>
        </w:rPr>
        <w:t xml:space="preserve"> </w:t>
      </w:r>
      <w:r w:rsidR="004B0557" w:rsidRPr="00D353BD">
        <w:rPr>
          <w:rFonts w:ascii="Arial Narrow" w:hAnsi="Arial Narrow"/>
          <w:b w:val="0"/>
          <w:color w:val="000000" w:themeColor="text1"/>
          <w:sz w:val="22"/>
          <w:szCs w:val="22"/>
        </w:rPr>
        <w:t>The betrayal of</w:t>
      </w:r>
      <w:r w:rsidRPr="00D353BD">
        <w:rPr>
          <w:rFonts w:ascii="Arial Narrow" w:hAnsi="Arial Narrow"/>
          <w:b w:val="0"/>
          <w:color w:val="000000" w:themeColor="text1"/>
          <w:sz w:val="22"/>
          <w:szCs w:val="22"/>
        </w:rPr>
        <w:t xml:space="preserve"> a broken promise </w:t>
      </w:r>
      <w:r w:rsidR="004B0557" w:rsidRPr="00D353BD">
        <w:rPr>
          <w:rFonts w:ascii="Arial Narrow" w:hAnsi="Arial Narrow"/>
          <w:b w:val="0"/>
          <w:color w:val="000000" w:themeColor="text1"/>
          <w:sz w:val="22"/>
          <w:szCs w:val="22"/>
        </w:rPr>
        <w:t xml:space="preserve">- </w:t>
      </w:r>
      <w:r w:rsidRPr="00D353BD">
        <w:rPr>
          <w:rFonts w:ascii="Arial Narrow" w:hAnsi="Arial Narrow"/>
          <w:b w:val="0"/>
          <w:color w:val="000000" w:themeColor="text1"/>
          <w:sz w:val="22"/>
          <w:szCs w:val="22"/>
        </w:rPr>
        <w:t>Genesis 40:23</w:t>
      </w:r>
    </w:p>
    <w:p w14:paraId="47C714EF" w14:textId="77777777" w:rsidR="00F21FAE" w:rsidRPr="00D353BD" w:rsidRDefault="00F21FAE" w:rsidP="00F21FAE">
      <w:pPr>
        <w:rPr>
          <w:rFonts w:ascii="Arial Narrow" w:hAnsi="Arial Narrow"/>
          <w:b w:val="0"/>
          <w:color w:val="000000" w:themeColor="text1"/>
        </w:rPr>
      </w:pPr>
    </w:p>
    <w:p w14:paraId="0E262AFF" w14:textId="77777777" w:rsidR="00227161" w:rsidRDefault="00F21FAE" w:rsidP="00227161">
      <w:pPr>
        <w:pStyle w:val="ListParagraph"/>
        <w:widowControl/>
        <w:ind w:left="0"/>
        <w:jc w:val="center"/>
        <w:rPr>
          <w:rFonts w:ascii="Arial Narrow" w:hAnsi="Arial Narrow"/>
          <w:color w:val="000000" w:themeColor="text1"/>
        </w:rPr>
      </w:pPr>
      <w:r w:rsidRPr="00D353BD">
        <w:rPr>
          <w:rFonts w:ascii="Arial Narrow" w:hAnsi="Arial Narrow"/>
          <w:color w:val="000000" w:themeColor="text1"/>
        </w:rPr>
        <w:lastRenderedPageBreak/>
        <w:t>HOW TO GET THE TRUST BACK</w:t>
      </w:r>
    </w:p>
    <w:p w14:paraId="75EF3A97" w14:textId="77777777" w:rsidR="00B21F24" w:rsidRPr="00D353BD" w:rsidRDefault="00B21F24" w:rsidP="00227161">
      <w:pPr>
        <w:pStyle w:val="ListParagraph"/>
        <w:widowControl/>
        <w:ind w:left="0"/>
        <w:jc w:val="center"/>
        <w:rPr>
          <w:rFonts w:ascii="Arial Narrow" w:hAnsi="Arial Narrow"/>
          <w:color w:val="000000" w:themeColor="text1"/>
        </w:rPr>
      </w:pPr>
    </w:p>
    <w:p w14:paraId="1B698398" w14:textId="71E2355D" w:rsidR="006E466A" w:rsidRPr="00D353BD" w:rsidRDefault="00227161" w:rsidP="00227161">
      <w:pPr>
        <w:pStyle w:val="ListParagraph"/>
        <w:widowControl/>
        <w:ind w:left="0"/>
        <w:rPr>
          <w:rFonts w:ascii="Arial Narrow" w:hAnsi="Arial Narrow"/>
          <w:color w:val="000000" w:themeColor="text1"/>
        </w:rPr>
      </w:pPr>
      <w:r w:rsidRPr="00D353BD">
        <w:rPr>
          <w:rFonts w:ascii="Arial Narrow" w:hAnsi="Arial Narrow"/>
          <w:color w:val="000000" w:themeColor="text1"/>
        </w:rPr>
        <w:t xml:space="preserve">1. </w:t>
      </w:r>
      <w:r w:rsidR="001D7F9C" w:rsidRPr="00D353BD">
        <w:rPr>
          <w:rFonts w:ascii="Arial Narrow" w:hAnsi="Arial Narrow"/>
          <w:color w:val="000000" w:themeColor="text1"/>
        </w:rPr>
        <w:t>TRUST GOD:</w:t>
      </w:r>
      <w:r w:rsidR="006E466A" w:rsidRPr="00D353BD">
        <w:rPr>
          <w:rFonts w:ascii="Arial Narrow" w:hAnsi="Arial Narrow"/>
          <w:color w:val="000000" w:themeColor="text1"/>
        </w:rPr>
        <w:t xml:space="preserve"> </w:t>
      </w:r>
      <w:r w:rsidR="006E466A" w:rsidRPr="00D353BD">
        <w:rPr>
          <w:rFonts w:ascii="Arial Narrow" w:hAnsi="Arial Narrow"/>
          <w:b w:val="0"/>
          <w:color w:val="000000" w:themeColor="text1"/>
          <w:sz w:val="22"/>
          <w:szCs w:val="22"/>
        </w:rPr>
        <w:t xml:space="preserve">There is no place in the bible where we are commanded to trust </w:t>
      </w:r>
      <w:r w:rsidR="004B0557" w:rsidRPr="00D353BD">
        <w:rPr>
          <w:rFonts w:ascii="Arial Narrow" w:hAnsi="Arial Narrow"/>
          <w:b w:val="0"/>
          <w:color w:val="000000" w:themeColor="text1"/>
          <w:sz w:val="22"/>
          <w:szCs w:val="22"/>
        </w:rPr>
        <w:t>people</w:t>
      </w:r>
      <w:r w:rsidR="006E466A" w:rsidRPr="00D353BD">
        <w:rPr>
          <w:rFonts w:ascii="Arial Narrow" w:hAnsi="Arial Narrow"/>
          <w:b w:val="0"/>
          <w:color w:val="000000" w:themeColor="text1"/>
          <w:sz w:val="22"/>
          <w:szCs w:val="22"/>
        </w:rPr>
        <w:t xml:space="preserve">.  We are told to love, </w:t>
      </w:r>
      <w:proofErr w:type="spellStart"/>
      <w:r w:rsidR="006E466A" w:rsidRPr="00D353BD">
        <w:rPr>
          <w:rFonts w:ascii="Arial Narrow" w:hAnsi="Arial Narrow"/>
          <w:b w:val="0"/>
          <w:color w:val="000000" w:themeColor="text1"/>
          <w:sz w:val="22"/>
          <w:szCs w:val="22"/>
        </w:rPr>
        <w:t>honour</w:t>
      </w:r>
      <w:proofErr w:type="spellEnd"/>
      <w:r w:rsidR="006E466A" w:rsidRPr="00D353BD">
        <w:rPr>
          <w:rFonts w:ascii="Arial Narrow" w:hAnsi="Arial Narrow"/>
          <w:b w:val="0"/>
          <w:color w:val="000000" w:themeColor="text1"/>
          <w:sz w:val="22"/>
          <w:szCs w:val="22"/>
        </w:rPr>
        <w:t>, encourage, care, pray and so on for others.</w:t>
      </w:r>
      <w:r w:rsidR="004B0557" w:rsidRPr="00D353BD">
        <w:rPr>
          <w:rFonts w:ascii="Arial Narrow" w:hAnsi="Arial Narrow"/>
          <w:b w:val="0"/>
          <w:color w:val="000000" w:themeColor="text1"/>
          <w:sz w:val="22"/>
          <w:szCs w:val="22"/>
        </w:rPr>
        <w:t xml:space="preserve">  </w:t>
      </w:r>
      <w:r w:rsidR="006E466A" w:rsidRPr="00D353BD">
        <w:rPr>
          <w:rFonts w:ascii="Arial Narrow" w:hAnsi="Arial Narrow"/>
          <w:b w:val="0"/>
          <w:color w:val="000000" w:themeColor="text1"/>
          <w:sz w:val="22"/>
          <w:szCs w:val="22"/>
        </w:rPr>
        <w:t xml:space="preserve">However, we are told </w:t>
      </w:r>
      <w:r w:rsidR="004B0557" w:rsidRPr="00D353BD">
        <w:rPr>
          <w:rFonts w:ascii="Arial Narrow" w:hAnsi="Arial Narrow"/>
          <w:b w:val="0"/>
          <w:color w:val="000000" w:themeColor="text1"/>
          <w:sz w:val="22"/>
          <w:szCs w:val="22"/>
        </w:rPr>
        <w:t xml:space="preserve">emphatically and repeatedly </w:t>
      </w:r>
      <w:r w:rsidR="006E466A" w:rsidRPr="00D353BD">
        <w:rPr>
          <w:rFonts w:ascii="Arial Narrow" w:hAnsi="Arial Narrow"/>
          <w:b w:val="0"/>
          <w:color w:val="000000" w:themeColor="text1"/>
          <w:sz w:val="22"/>
          <w:szCs w:val="22"/>
        </w:rPr>
        <w:t xml:space="preserve">to trust in God.  </w:t>
      </w:r>
    </w:p>
    <w:p w14:paraId="61A1E65B" w14:textId="77777777" w:rsidR="001D7F9C" w:rsidRPr="00D353BD" w:rsidRDefault="001D7F9C" w:rsidP="00227161">
      <w:pPr>
        <w:pStyle w:val="ListParagraph"/>
        <w:widowControl/>
        <w:ind w:left="360"/>
        <w:rPr>
          <w:rFonts w:ascii="Arial Narrow" w:hAnsi="Arial Narrow"/>
          <w:b w:val="0"/>
          <w:color w:val="000000" w:themeColor="text1"/>
          <w:sz w:val="20"/>
          <w:szCs w:val="20"/>
        </w:rPr>
      </w:pPr>
    </w:p>
    <w:p w14:paraId="39EA1538" w14:textId="120ACA5B" w:rsidR="006E466A" w:rsidRPr="00D353BD" w:rsidRDefault="006E466A" w:rsidP="00227161">
      <w:pPr>
        <w:jc w:val="center"/>
        <w:rPr>
          <w:rFonts w:ascii="Arial Narrow" w:hAnsi="Arial Narrow" w:cs="Times New Roman"/>
          <w:color w:val="000000" w:themeColor="text1"/>
          <w:sz w:val="20"/>
          <w:szCs w:val="20"/>
          <w:shd w:val="clear" w:color="auto" w:fill="FFFFFF"/>
        </w:rPr>
      </w:pPr>
      <w:r w:rsidRPr="00D353BD">
        <w:rPr>
          <w:rFonts w:ascii="Arial Narrow" w:hAnsi="Arial Narrow" w:cs="Times New Roman"/>
          <w:iCs/>
          <w:color w:val="000000" w:themeColor="text1"/>
          <w:sz w:val="20"/>
          <w:szCs w:val="20"/>
          <w:shd w:val="clear" w:color="auto" w:fill="FFFFFF"/>
        </w:rPr>
        <w:t>It is</w:t>
      </w:r>
      <w:r w:rsidRPr="00D353BD">
        <w:rPr>
          <w:rFonts w:ascii="Arial Narrow" w:hAnsi="Arial Narrow" w:cs="Times New Roman"/>
          <w:color w:val="000000" w:themeColor="text1"/>
          <w:sz w:val="20"/>
          <w:szCs w:val="20"/>
          <w:shd w:val="clear" w:color="auto" w:fill="FFFFFF"/>
        </w:rPr>
        <w:t> better to trust in the </w:t>
      </w:r>
      <w:r w:rsidRPr="00D353BD">
        <w:rPr>
          <w:rFonts w:ascii="Arial Narrow" w:hAnsi="Arial Narrow" w:cs="Times New Roman"/>
          <w:smallCaps/>
          <w:color w:val="000000" w:themeColor="text1"/>
          <w:sz w:val="20"/>
          <w:szCs w:val="20"/>
          <w:shd w:val="clear" w:color="auto" w:fill="FFFFFF"/>
        </w:rPr>
        <w:t>Lord</w:t>
      </w:r>
      <w:r w:rsidRPr="00D353BD">
        <w:rPr>
          <w:rFonts w:ascii="Arial Narrow" w:hAnsi="Arial Narrow" w:cs="Times New Roman"/>
          <w:color w:val="000000" w:themeColor="text1"/>
          <w:sz w:val="20"/>
          <w:szCs w:val="20"/>
        </w:rPr>
        <w:br/>
      </w:r>
      <w:r w:rsidRPr="00D353BD">
        <w:rPr>
          <w:rFonts w:ascii="Arial Narrow" w:hAnsi="Arial Narrow" w:cs="Times New Roman"/>
          <w:color w:val="000000" w:themeColor="text1"/>
          <w:sz w:val="20"/>
          <w:szCs w:val="20"/>
          <w:shd w:val="clear" w:color="auto" w:fill="FFFFFF"/>
        </w:rPr>
        <w:t>Than to put confidence in man.</w:t>
      </w:r>
      <w:r w:rsidRPr="00D353BD">
        <w:rPr>
          <w:rFonts w:ascii="Arial Narrow" w:hAnsi="Arial Narrow" w:cs="Times New Roman"/>
          <w:color w:val="000000" w:themeColor="text1"/>
          <w:sz w:val="20"/>
          <w:szCs w:val="20"/>
        </w:rPr>
        <w:br/>
      </w:r>
      <w:r w:rsidRPr="00D353BD">
        <w:rPr>
          <w:rFonts w:ascii="Arial Narrow" w:hAnsi="Arial Narrow" w:cs="Times New Roman"/>
          <w:iCs/>
          <w:color w:val="000000" w:themeColor="text1"/>
          <w:sz w:val="20"/>
          <w:szCs w:val="20"/>
          <w:shd w:val="clear" w:color="auto" w:fill="FFFFFF"/>
        </w:rPr>
        <w:t>It is</w:t>
      </w:r>
      <w:r w:rsidRPr="00D353BD">
        <w:rPr>
          <w:rFonts w:ascii="Arial Narrow" w:hAnsi="Arial Narrow" w:cs="Times New Roman"/>
          <w:color w:val="000000" w:themeColor="text1"/>
          <w:sz w:val="20"/>
          <w:szCs w:val="20"/>
          <w:shd w:val="clear" w:color="auto" w:fill="FFFFFF"/>
        </w:rPr>
        <w:t> better to trust in the </w:t>
      </w:r>
      <w:r w:rsidRPr="00D353BD">
        <w:rPr>
          <w:rFonts w:ascii="Arial Narrow" w:hAnsi="Arial Narrow" w:cs="Times New Roman"/>
          <w:smallCaps/>
          <w:color w:val="000000" w:themeColor="text1"/>
          <w:sz w:val="20"/>
          <w:szCs w:val="20"/>
          <w:shd w:val="clear" w:color="auto" w:fill="FFFFFF"/>
        </w:rPr>
        <w:t>Lord</w:t>
      </w:r>
      <w:r w:rsidRPr="00D353BD">
        <w:rPr>
          <w:rFonts w:ascii="Arial Narrow" w:hAnsi="Arial Narrow" w:cs="Times New Roman"/>
          <w:color w:val="000000" w:themeColor="text1"/>
          <w:sz w:val="20"/>
          <w:szCs w:val="20"/>
        </w:rPr>
        <w:br/>
      </w:r>
      <w:r w:rsidRPr="00D353BD">
        <w:rPr>
          <w:rFonts w:ascii="Arial Narrow" w:hAnsi="Arial Narrow" w:cs="Times New Roman"/>
          <w:color w:val="000000" w:themeColor="text1"/>
          <w:sz w:val="20"/>
          <w:szCs w:val="20"/>
          <w:shd w:val="clear" w:color="auto" w:fill="FFFFFF"/>
        </w:rPr>
        <w:t>Than to put confidence in princes.</w:t>
      </w:r>
    </w:p>
    <w:p w14:paraId="643CC541" w14:textId="77777777" w:rsidR="006E466A" w:rsidRPr="00D353BD" w:rsidRDefault="006E466A" w:rsidP="00227161">
      <w:pPr>
        <w:ind w:left="360"/>
        <w:jc w:val="right"/>
        <w:rPr>
          <w:rFonts w:ascii="Arial Narrow" w:hAnsi="Arial Narrow" w:cs="Times New Roman"/>
          <w:b w:val="0"/>
          <w:color w:val="000000" w:themeColor="text1"/>
          <w:sz w:val="16"/>
          <w:szCs w:val="16"/>
        </w:rPr>
      </w:pPr>
      <w:r w:rsidRPr="00D353BD">
        <w:rPr>
          <w:rFonts w:ascii="Arial Narrow" w:hAnsi="Arial Narrow" w:cs="Times New Roman"/>
          <w:b w:val="0"/>
          <w:iCs/>
          <w:color w:val="000000" w:themeColor="text1"/>
          <w:sz w:val="16"/>
          <w:szCs w:val="16"/>
          <w:shd w:val="clear" w:color="auto" w:fill="FFFFFF"/>
        </w:rPr>
        <w:tab/>
        <w:t>Psalm 118:8-9</w:t>
      </w:r>
    </w:p>
    <w:p w14:paraId="0A684C7F" w14:textId="77777777" w:rsidR="006E466A" w:rsidRPr="00D353BD" w:rsidRDefault="006E466A" w:rsidP="00227161">
      <w:pPr>
        <w:pStyle w:val="ListParagraph"/>
        <w:rPr>
          <w:rFonts w:ascii="Arial Narrow" w:hAnsi="Arial Narrow"/>
          <w:b w:val="0"/>
          <w:color w:val="000000" w:themeColor="text1"/>
          <w:sz w:val="20"/>
          <w:szCs w:val="20"/>
        </w:rPr>
      </w:pPr>
    </w:p>
    <w:p w14:paraId="5E4B5D9B" w14:textId="300A57F8" w:rsidR="006E466A" w:rsidRPr="00D353BD" w:rsidRDefault="006E466A" w:rsidP="00227161">
      <w:pPr>
        <w:pStyle w:val="ListParagraph"/>
        <w:ind w:left="360"/>
        <w:jc w:val="center"/>
        <w:rPr>
          <w:rFonts w:ascii="Arial Narrow" w:hAnsi="Arial Narrow"/>
          <w:color w:val="000000" w:themeColor="text1"/>
          <w:sz w:val="20"/>
          <w:szCs w:val="20"/>
        </w:rPr>
      </w:pPr>
      <w:r w:rsidRPr="00D353BD">
        <w:rPr>
          <w:rFonts w:ascii="Arial Narrow" w:hAnsi="Arial Narrow"/>
          <w:color w:val="000000" w:themeColor="text1"/>
          <w:sz w:val="20"/>
          <w:szCs w:val="20"/>
        </w:rPr>
        <w:t>Trust in the Lord with all your heart and lean not unto your own understanding.  In all your ways acknowledge him and he will make your paths straight.</w:t>
      </w:r>
    </w:p>
    <w:p w14:paraId="17DD9951" w14:textId="4C3D7A38" w:rsidR="006E466A" w:rsidRPr="00D353BD" w:rsidRDefault="006E466A" w:rsidP="00227161">
      <w:pPr>
        <w:pStyle w:val="ListParagraph"/>
        <w:jc w:val="right"/>
        <w:rPr>
          <w:rFonts w:ascii="Arial Narrow" w:hAnsi="Arial Narrow"/>
          <w:b w:val="0"/>
          <w:color w:val="000000" w:themeColor="text1"/>
          <w:sz w:val="16"/>
          <w:szCs w:val="16"/>
        </w:rPr>
      </w:pPr>
      <w:r w:rsidRPr="00D353BD">
        <w:rPr>
          <w:rFonts w:ascii="Arial Narrow" w:hAnsi="Arial Narrow"/>
          <w:b w:val="0"/>
          <w:color w:val="000000" w:themeColor="text1"/>
          <w:sz w:val="16"/>
          <w:szCs w:val="16"/>
        </w:rPr>
        <w:t>Proverbs 3:5-6</w:t>
      </w:r>
    </w:p>
    <w:p w14:paraId="02ADDE96" w14:textId="17C09780" w:rsidR="004B0557" w:rsidRPr="00D353BD" w:rsidRDefault="004B0557" w:rsidP="00227161">
      <w:pPr>
        <w:pStyle w:val="ListParagraph"/>
        <w:ind w:left="360"/>
        <w:rPr>
          <w:rFonts w:ascii="Arial Narrow" w:hAnsi="Arial Narrow"/>
          <w:color w:val="000000" w:themeColor="text1"/>
        </w:rPr>
      </w:pPr>
    </w:p>
    <w:p w14:paraId="5280B6D5" w14:textId="4350F496" w:rsidR="004B0557" w:rsidRPr="00D353BD" w:rsidRDefault="004B0557" w:rsidP="00D353BD">
      <w:pPr>
        <w:pStyle w:val="ListParagraph"/>
        <w:ind w:left="360"/>
        <w:jc w:val="center"/>
        <w:rPr>
          <w:rFonts w:ascii="Arial Narrow" w:hAnsi="Arial Narrow"/>
          <w:b w:val="0"/>
          <w:color w:val="000000" w:themeColor="text1"/>
          <w:sz w:val="22"/>
          <w:szCs w:val="22"/>
        </w:rPr>
      </w:pPr>
      <w:r w:rsidRPr="00D353BD">
        <w:rPr>
          <w:rFonts w:ascii="Arial Narrow" w:hAnsi="Arial Narrow"/>
          <w:b w:val="0"/>
          <w:color w:val="000000" w:themeColor="text1"/>
          <w:sz w:val="22"/>
          <w:szCs w:val="22"/>
        </w:rPr>
        <w:t>Joseph was constantly aware of and trusted in God.</w:t>
      </w:r>
    </w:p>
    <w:p w14:paraId="13C3F1F7" w14:textId="270EC9D1" w:rsidR="004B0557" w:rsidRPr="00D353BD" w:rsidRDefault="004B0557" w:rsidP="00D353BD">
      <w:pPr>
        <w:pStyle w:val="ListParagraph"/>
        <w:ind w:left="360"/>
        <w:jc w:val="center"/>
        <w:rPr>
          <w:rFonts w:ascii="Arial Narrow" w:hAnsi="Arial Narrow"/>
          <w:color w:val="000000" w:themeColor="text1"/>
          <w:sz w:val="22"/>
          <w:szCs w:val="22"/>
        </w:rPr>
      </w:pPr>
      <w:r w:rsidRPr="00D353BD">
        <w:rPr>
          <w:rFonts w:ascii="Arial Narrow" w:hAnsi="Arial Narrow"/>
          <w:b w:val="0"/>
          <w:color w:val="000000" w:themeColor="text1"/>
          <w:sz w:val="22"/>
          <w:szCs w:val="22"/>
        </w:rPr>
        <w:t>Genesis 39:2</w:t>
      </w:r>
      <w:proofErr w:type="gramStart"/>
      <w:r w:rsidRPr="00D353BD">
        <w:rPr>
          <w:rFonts w:ascii="Arial Narrow" w:hAnsi="Arial Narrow"/>
          <w:b w:val="0"/>
          <w:color w:val="000000" w:themeColor="text1"/>
          <w:sz w:val="22"/>
          <w:szCs w:val="22"/>
        </w:rPr>
        <w:t>,3,21,23</w:t>
      </w:r>
      <w:proofErr w:type="gramEnd"/>
      <w:r w:rsidRPr="00D353BD">
        <w:rPr>
          <w:rFonts w:ascii="Arial Narrow" w:hAnsi="Arial Narrow"/>
          <w:b w:val="0"/>
          <w:color w:val="000000" w:themeColor="text1"/>
          <w:sz w:val="22"/>
          <w:szCs w:val="22"/>
        </w:rPr>
        <w:t xml:space="preserve">  </w:t>
      </w:r>
      <w:r w:rsidRPr="00D353BD">
        <w:rPr>
          <w:rFonts w:ascii="Arial Narrow" w:hAnsi="Arial Narrow"/>
          <w:color w:val="000000" w:themeColor="text1"/>
          <w:sz w:val="20"/>
          <w:szCs w:val="20"/>
        </w:rPr>
        <w:t>“The LORD was with Joseph.”</w:t>
      </w:r>
    </w:p>
    <w:p w14:paraId="142A0C86" w14:textId="2810F243" w:rsidR="004B0557" w:rsidRPr="00D353BD" w:rsidRDefault="004B0557" w:rsidP="00D353BD">
      <w:pPr>
        <w:pStyle w:val="ListParagraph"/>
        <w:ind w:left="360"/>
        <w:jc w:val="center"/>
        <w:rPr>
          <w:rFonts w:ascii="Arial Narrow" w:hAnsi="Arial Narrow"/>
          <w:color w:val="000000" w:themeColor="text1"/>
          <w:sz w:val="20"/>
          <w:szCs w:val="20"/>
        </w:rPr>
      </w:pPr>
      <w:r w:rsidRPr="00D353BD">
        <w:rPr>
          <w:rFonts w:ascii="Arial Narrow" w:hAnsi="Arial Narrow"/>
          <w:b w:val="0"/>
          <w:color w:val="000000" w:themeColor="text1"/>
          <w:sz w:val="22"/>
          <w:szCs w:val="22"/>
        </w:rPr>
        <w:t xml:space="preserve">Genesis 41:16 </w:t>
      </w:r>
      <w:r w:rsidRPr="00D353BD">
        <w:rPr>
          <w:rFonts w:ascii="Arial Narrow" w:hAnsi="Arial Narrow"/>
          <w:color w:val="000000" w:themeColor="text1"/>
          <w:sz w:val="20"/>
          <w:szCs w:val="20"/>
        </w:rPr>
        <w:t>“…God will give Pharaoh the answer he desires.”</w:t>
      </w:r>
    </w:p>
    <w:p w14:paraId="2D2ACBB5" w14:textId="5DD5B0A6" w:rsidR="004B0557" w:rsidRPr="00D353BD" w:rsidRDefault="004B0557" w:rsidP="00227161">
      <w:pPr>
        <w:pStyle w:val="ListParagraph"/>
        <w:ind w:left="360"/>
        <w:rPr>
          <w:rFonts w:ascii="Arial Narrow" w:hAnsi="Arial Narrow"/>
          <w:color w:val="000000" w:themeColor="text1"/>
          <w:sz w:val="20"/>
          <w:szCs w:val="20"/>
        </w:rPr>
      </w:pPr>
    </w:p>
    <w:p w14:paraId="69E6BE99" w14:textId="70835310" w:rsidR="004B0557" w:rsidRPr="00D353BD" w:rsidRDefault="004B0557" w:rsidP="00227161">
      <w:pPr>
        <w:pStyle w:val="ListParagraph"/>
        <w:ind w:left="360"/>
        <w:jc w:val="center"/>
        <w:rPr>
          <w:rFonts w:ascii="Arial Narrow" w:hAnsi="Arial Narrow"/>
          <w:color w:val="000000" w:themeColor="text1"/>
          <w:sz w:val="20"/>
          <w:szCs w:val="20"/>
        </w:rPr>
      </w:pPr>
      <w:r w:rsidRPr="00D353BD">
        <w:rPr>
          <w:rFonts w:ascii="Arial Narrow" w:hAnsi="Arial Narrow"/>
          <w:color w:val="000000" w:themeColor="text1"/>
          <w:sz w:val="20"/>
          <w:szCs w:val="20"/>
        </w:rPr>
        <w:t>“You intended to harm me, but God intended it for good to accomplish what is now being done the saving of many lives.”</w:t>
      </w:r>
    </w:p>
    <w:p w14:paraId="51F60139" w14:textId="343DBB79" w:rsidR="004B0557" w:rsidRPr="00D353BD" w:rsidRDefault="004B0557" w:rsidP="00227161">
      <w:pPr>
        <w:pStyle w:val="ListParagraph"/>
        <w:ind w:left="360"/>
        <w:jc w:val="right"/>
        <w:rPr>
          <w:rFonts w:ascii="Arial Narrow" w:hAnsi="Arial Narrow"/>
          <w:b w:val="0"/>
          <w:color w:val="000000" w:themeColor="text1"/>
          <w:sz w:val="16"/>
          <w:szCs w:val="16"/>
        </w:rPr>
      </w:pPr>
      <w:r w:rsidRPr="00D353BD">
        <w:rPr>
          <w:rFonts w:ascii="Arial Narrow" w:hAnsi="Arial Narrow"/>
          <w:b w:val="0"/>
          <w:color w:val="000000" w:themeColor="text1"/>
          <w:sz w:val="16"/>
          <w:szCs w:val="16"/>
        </w:rPr>
        <w:t>Genesis 50:20</w:t>
      </w:r>
    </w:p>
    <w:p w14:paraId="2B145B78" w14:textId="77777777" w:rsidR="004B0557" w:rsidRPr="00D353BD" w:rsidRDefault="004B0557" w:rsidP="00227161">
      <w:pPr>
        <w:pStyle w:val="ListParagraph"/>
        <w:ind w:left="360"/>
        <w:rPr>
          <w:rFonts w:ascii="Arial Narrow" w:hAnsi="Arial Narrow"/>
          <w:color w:val="000000" w:themeColor="text1"/>
        </w:rPr>
      </w:pPr>
    </w:p>
    <w:p w14:paraId="0737F08A" w14:textId="77777777" w:rsidR="00B21F24" w:rsidRDefault="00227161" w:rsidP="00B21F24">
      <w:pPr>
        <w:widowControl/>
        <w:rPr>
          <w:rFonts w:ascii="Arial Narrow" w:hAnsi="Arial Narrow"/>
          <w:b w:val="0"/>
          <w:color w:val="000000" w:themeColor="text1"/>
        </w:rPr>
      </w:pPr>
      <w:r w:rsidRPr="00D353BD">
        <w:rPr>
          <w:rFonts w:ascii="Arial Narrow" w:hAnsi="Arial Narrow"/>
          <w:color w:val="000000" w:themeColor="text1"/>
        </w:rPr>
        <w:t xml:space="preserve">2.  </w:t>
      </w:r>
      <w:r w:rsidR="001D7F9C" w:rsidRPr="00D353BD">
        <w:rPr>
          <w:rFonts w:ascii="Arial Narrow" w:hAnsi="Arial Narrow"/>
          <w:color w:val="000000" w:themeColor="text1"/>
        </w:rPr>
        <w:t>FORGIVE:</w:t>
      </w:r>
      <w:r w:rsidR="004B0557" w:rsidRPr="00D353BD">
        <w:rPr>
          <w:rFonts w:ascii="Arial Narrow" w:hAnsi="Arial Narrow"/>
          <w:b w:val="0"/>
          <w:color w:val="000000" w:themeColor="text1"/>
        </w:rPr>
        <w:t xml:space="preserve"> </w:t>
      </w:r>
    </w:p>
    <w:p w14:paraId="74133BD3" w14:textId="77777777" w:rsidR="00B21F24" w:rsidRPr="00B21F24" w:rsidRDefault="00B21F24" w:rsidP="00B21F24">
      <w:pPr>
        <w:widowControl/>
        <w:rPr>
          <w:color w:val="000000" w:themeColor="text1"/>
          <w:sz w:val="14"/>
        </w:rPr>
      </w:pPr>
    </w:p>
    <w:p w14:paraId="720010EA" w14:textId="0813A0FA" w:rsidR="00227161" w:rsidRPr="00B21F24" w:rsidRDefault="00227161" w:rsidP="00B21F24">
      <w:pPr>
        <w:widowControl/>
        <w:jc w:val="center"/>
        <w:rPr>
          <w:color w:val="000000" w:themeColor="text1"/>
        </w:rPr>
      </w:pPr>
      <w:r w:rsidRPr="00D353BD">
        <w:rPr>
          <w:rFonts w:ascii="Arial Narrow" w:hAnsi="Arial Narrow" w:cs="Arial"/>
          <w:snapToGrid/>
          <w:color w:val="000000" w:themeColor="text1"/>
          <w:sz w:val="20"/>
          <w:szCs w:val="20"/>
          <w:shd w:val="clear" w:color="auto" w:fill="FFFFFF"/>
          <w:lang w:val="en-CA"/>
        </w:rPr>
        <w:t>Bear with each other and forgive one another if any of you has a grievance against someone. Forgive as the Lord forgave you.</w:t>
      </w:r>
    </w:p>
    <w:p w14:paraId="242B9871" w14:textId="31BE88E9" w:rsidR="00227161" w:rsidRPr="00D353BD" w:rsidRDefault="00227161" w:rsidP="00227161">
      <w:pPr>
        <w:widowControl/>
        <w:jc w:val="right"/>
        <w:rPr>
          <w:rFonts w:ascii="Arial Narrow" w:hAnsi="Arial Narrow" w:cs="Arial"/>
          <w:b w:val="0"/>
          <w:snapToGrid/>
          <w:color w:val="000000" w:themeColor="text1"/>
          <w:sz w:val="16"/>
          <w:szCs w:val="16"/>
          <w:lang w:val="en-CA"/>
        </w:rPr>
      </w:pPr>
      <w:r w:rsidRPr="00D353BD">
        <w:rPr>
          <w:rFonts w:ascii="Arial Narrow" w:hAnsi="Arial Narrow" w:cs="Arial"/>
          <w:b w:val="0"/>
          <w:snapToGrid/>
          <w:color w:val="000000" w:themeColor="text1"/>
          <w:sz w:val="16"/>
          <w:szCs w:val="16"/>
          <w:lang w:val="en-CA"/>
        </w:rPr>
        <w:t>Colossians 3:13</w:t>
      </w:r>
    </w:p>
    <w:p w14:paraId="29859BF3" w14:textId="77777777" w:rsidR="00227161" w:rsidRPr="00B21F24" w:rsidRDefault="00227161" w:rsidP="00227161">
      <w:pPr>
        <w:pStyle w:val="ListParagraph"/>
        <w:widowControl/>
        <w:ind w:left="0"/>
        <w:rPr>
          <w:b w:val="0"/>
          <w:color w:val="000000" w:themeColor="text1"/>
          <w:sz w:val="14"/>
          <w:szCs w:val="22"/>
        </w:rPr>
      </w:pPr>
    </w:p>
    <w:p w14:paraId="0C52E95D" w14:textId="17412227" w:rsidR="006E466A" w:rsidRPr="00D353BD" w:rsidRDefault="00227161" w:rsidP="00227161">
      <w:pPr>
        <w:pStyle w:val="ListParagraph"/>
        <w:widowControl/>
        <w:ind w:left="0"/>
        <w:rPr>
          <w:rFonts w:ascii="Arial Narrow" w:hAnsi="Arial Narrow"/>
          <w:b w:val="0"/>
          <w:color w:val="000000" w:themeColor="text1"/>
        </w:rPr>
      </w:pPr>
      <w:r w:rsidRPr="00D353BD">
        <w:rPr>
          <w:rFonts w:ascii="Arial Narrow" w:hAnsi="Arial Narrow"/>
          <w:b w:val="0"/>
          <w:color w:val="000000" w:themeColor="text1"/>
          <w:sz w:val="22"/>
          <w:szCs w:val="22"/>
        </w:rPr>
        <w:t>Forgiveness does not mean that you automatically trust again. Forgiveness means that you get rid of the desire for personal revenge (denial, forgiveness or vengeance are your only options). This may be in part the wrestling that Joseph had when he discovered his brothers had come to Egypt for food.</w:t>
      </w:r>
    </w:p>
    <w:p w14:paraId="221A7C0A" w14:textId="77777777" w:rsidR="001D7F9C" w:rsidRPr="00B21F24" w:rsidRDefault="001D7F9C" w:rsidP="00227161">
      <w:pPr>
        <w:rPr>
          <w:rFonts w:ascii="Arial Narrow" w:hAnsi="Arial Narrow"/>
          <w:b w:val="0"/>
          <w:color w:val="000000" w:themeColor="text1"/>
          <w:sz w:val="18"/>
        </w:rPr>
      </w:pPr>
    </w:p>
    <w:p w14:paraId="680B0E54" w14:textId="77777777" w:rsidR="001D7F9C" w:rsidRPr="00D353BD" w:rsidRDefault="001D7F9C" w:rsidP="00227161">
      <w:pPr>
        <w:rPr>
          <w:rFonts w:ascii="Arial Narrow" w:hAnsi="Arial Narrow"/>
          <w:b w:val="0"/>
          <w:color w:val="000000" w:themeColor="text1"/>
        </w:rPr>
      </w:pPr>
    </w:p>
    <w:p w14:paraId="56DFD024" w14:textId="1A4275A9" w:rsidR="00C5724E" w:rsidRDefault="00227161" w:rsidP="00227161">
      <w:pPr>
        <w:rPr>
          <w:rFonts w:ascii="Arial Narrow" w:hAnsi="Arial Narrow" w:cs="Times New Roman"/>
          <w:b w:val="0"/>
          <w:color w:val="000000" w:themeColor="text1"/>
          <w:sz w:val="22"/>
          <w:szCs w:val="22"/>
        </w:rPr>
      </w:pPr>
      <w:r w:rsidRPr="00D353BD">
        <w:rPr>
          <w:rFonts w:ascii="Arial Narrow" w:hAnsi="Arial Narrow"/>
          <w:color w:val="000000" w:themeColor="text1"/>
        </w:rPr>
        <w:t xml:space="preserve">3.  </w:t>
      </w:r>
      <w:r w:rsidR="006E466A" w:rsidRPr="00D353BD">
        <w:rPr>
          <w:rFonts w:ascii="Arial Narrow" w:hAnsi="Arial Narrow"/>
          <w:color w:val="000000" w:themeColor="text1"/>
        </w:rPr>
        <w:t xml:space="preserve">DECIDE IF YOU ARE GOING TO TRUST AGAIN </w:t>
      </w:r>
      <w:r w:rsidR="001D7F9C" w:rsidRPr="00D353BD">
        <w:rPr>
          <w:rFonts w:ascii="Arial Narrow" w:hAnsi="Arial Narrow"/>
          <w:color w:val="000000" w:themeColor="text1"/>
        </w:rPr>
        <w:t>AND IF SO START TO</w:t>
      </w:r>
      <w:r w:rsidRPr="00D353BD">
        <w:rPr>
          <w:rFonts w:ascii="Arial Narrow" w:hAnsi="Arial Narrow"/>
          <w:b w:val="0"/>
          <w:color w:val="000000" w:themeColor="text1"/>
        </w:rPr>
        <w:t xml:space="preserve">:  </w:t>
      </w:r>
      <w:r w:rsidR="006E466A" w:rsidRPr="00D353BD">
        <w:rPr>
          <w:rFonts w:ascii="Arial Narrow" w:hAnsi="Arial Narrow"/>
          <w:b w:val="0"/>
          <w:color w:val="000000" w:themeColor="text1"/>
          <w:sz w:val="22"/>
          <w:szCs w:val="22"/>
        </w:rPr>
        <w:t>I</w:t>
      </w:r>
      <w:r w:rsidR="001D7F9C" w:rsidRPr="00D353BD">
        <w:rPr>
          <w:rFonts w:ascii="Arial Narrow" w:hAnsi="Arial Narrow"/>
          <w:b w:val="0"/>
          <w:color w:val="000000" w:themeColor="text1"/>
          <w:sz w:val="22"/>
          <w:szCs w:val="22"/>
        </w:rPr>
        <w:t>f</w:t>
      </w:r>
      <w:r w:rsidR="006E466A" w:rsidRPr="00D353BD">
        <w:rPr>
          <w:rFonts w:ascii="Arial Narrow" w:hAnsi="Arial Narrow"/>
          <w:b w:val="0"/>
          <w:color w:val="000000" w:themeColor="text1"/>
          <w:sz w:val="22"/>
          <w:szCs w:val="22"/>
        </w:rPr>
        <w:t xml:space="preserve"> you don’t trust then true relationship is impossible</w:t>
      </w:r>
      <w:r w:rsidRPr="00D353BD">
        <w:rPr>
          <w:rFonts w:ascii="Arial Narrow" w:hAnsi="Arial Narrow"/>
          <w:b w:val="0"/>
          <w:color w:val="000000" w:themeColor="text1"/>
          <w:sz w:val="22"/>
          <w:szCs w:val="22"/>
        </w:rPr>
        <w:t xml:space="preserve">. </w:t>
      </w:r>
      <w:r w:rsidR="006E466A" w:rsidRPr="00D353BD">
        <w:rPr>
          <w:rFonts w:ascii="Arial Narrow" w:hAnsi="Arial Narrow"/>
          <w:b w:val="0"/>
          <w:color w:val="000000" w:themeColor="text1"/>
          <w:sz w:val="22"/>
          <w:szCs w:val="22"/>
        </w:rPr>
        <w:t xml:space="preserve"> </w:t>
      </w:r>
      <w:r w:rsidR="006E466A" w:rsidRPr="00D353BD">
        <w:rPr>
          <w:rFonts w:ascii="Arial Narrow" w:hAnsi="Arial Narrow" w:cs="Times New Roman"/>
          <w:b w:val="0"/>
          <w:color w:val="000000" w:themeColor="text1"/>
          <w:sz w:val="22"/>
          <w:szCs w:val="22"/>
        </w:rPr>
        <w:t xml:space="preserve">Even though others will fail us at times, and we ourselves are not always trustworthy, we can and should still trust people to varying degrees. </w:t>
      </w:r>
    </w:p>
    <w:p w14:paraId="02A8A3E6" w14:textId="45D3F5E9" w:rsidR="00D353BD" w:rsidRPr="00B21F24" w:rsidRDefault="00D353BD" w:rsidP="00227161">
      <w:pPr>
        <w:rPr>
          <w:rFonts w:ascii="Arial Narrow" w:hAnsi="Arial Narrow" w:cs="Arial"/>
          <w:b w:val="0"/>
          <w:snapToGrid/>
          <w:color w:val="000000" w:themeColor="text1"/>
          <w:sz w:val="2"/>
          <w:szCs w:val="22"/>
        </w:rPr>
      </w:pPr>
    </w:p>
    <w:p w14:paraId="6F8DC8ED" w14:textId="77777777" w:rsidR="00D353BD" w:rsidRDefault="00D353BD" w:rsidP="00227161">
      <w:pPr>
        <w:rPr>
          <w:rFonts w:ascii="Arial Narrow" w:hAnsi="Arial Narrow" w:cs="Arial"/>
          <w:b w:val="0"/>
          <w:snapToGrid/>
          <w:color w:val="000000" w:themeColor="text1"/>
          <w:sz w:val="22"/>
          <w:szCs w:val="22"/>
        </w:rPr>
      </w:pPr>
    </w:p>
    <w:p w14:paraId="06AB23DB" w14:textId="77777777" w:rsidR="00B21F24" w:rsidRDefault="00D353BD" w:rsidP="00B21F24">
      <w:pPr>
        <w:jc w:val="center"/>
        <w:rPr>
          <w:rFonts w:ascii="Arial Narrow" w:hAnsi="Arial Narrow" w:cs="Arial"/>
          <w:snapToGrid/>
          <w:color w:val="000000" w:themeColor="text1"/>
          <w:sz w:val="22"/>
          <w:szCs w:val="22"/>
        </w:rPr>
      </w:pPr>
      <w:r w:rsidRPr="00D353BD">
        <w:rPr>
          <w:rFonts w:ascii="Arial Narrow" w:hAnsi="Arial Narrow" w:cs="Arial"/>
          <w:snapToGrid/>
          <w:color w:val="000000" w:themeColor="text1"/>
          <w:sz w:val="22"/>
          <w:szCs w:val="22"/>
        </w:rPr>
        <w:t>IT BEGINS AND ENDS WITH TRUSTING GOD</w:t>
      </w:r>
    </w:p>
    <w:p w14:paraId="79A8E984" w14:textId="6E8B4A0B" w:rsidR="00B21F24" w:rsidRPr="00D353BD" w:rsidRDefault="00B21F24" w:rsidP="00B21F24">
      <w:pPr>
        <w:jc w:val="right"/>
        <w:rPr>
          <w:rFonts w:ascii="Arial Narrow" w:hAnsi="Arial Narrow" w:cs="Arial"/>
          <w:snapToGrid/>
          <w:color w:val="000000" w:themeColor="text1"/>
          <w:sz w:val="22"/>
          <w:szCs w:val="22"/>
        </w:rPr>
      </w:pPr>
      <w:bookmarkStart w:id="0" w:name="_GoBack"/>
      <w:bookmarkEnd w:id="0"/>
      <w:r>
        <w:rPr>
          <w:noProof/>
          <w:lang w:eastAsia="en-CA"/>
        </w:rPr>
        <w:drawing>
          <wp:inline distT="0" distB="0" distL="0" distR="0" wp14:anchorId="61418C74" wp14:editId="2AB626E4">
            <wp:extent cx="1042670" cy="42037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2670" cy="420370"/>
                    </a:xfrm>
                    <a:prstGeom prst="rect">
                      <a:avLst/>
                    </a:prstGeom>
                    <a:noFill/>
                  </pic:spPr>
                </pic:pic>
              </a:graphicData>
            </a:graphic>
          </wp:inline>
        </w:drawing>
      </w:r>
    </w:p>
    <w:sectPr w:rsidR="00B21F24" w:rsidRPr="00D353BD"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584C3" w14:textId="77777777" w:rsidR="000119D3" w:rsidRDefault="000119D3">
      <w:r>
        <w:separator/>
      </w:r>
    </w:p>
  </w:endnote>
  <w:endnote w:type="continuationSeparator" w:id="0">
    <w:p w14:paraId="12BDA0DA" w14:textId="77777777" w:rsidR="000119D3" w:rsidRDefault="0001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FEA60" w14:textId="77777777" w:rsidR="000119D3" w:rsidRDefault="000119D3">
      <w:r>
        <w:separator/>
      </w:r>
    </w:p>
  </w:footnote>
  <w:footnote w:type="continuationSeparator" w:id="0">
    <w:p w14:paraId="3E0F6700" w14:textId="77777777" w:rsidR="000119D3" w:rsidRDefault="00011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94C"/>
    <w:multiLevelType w:val="hybridMultilevel"/>
    <w:tmpl w:val="07B87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7336C"/>
    <w:multiLevelType w:val="hybridMultilevel"/>
    <w:tmpl w:val="E16A5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B7136"/>
    <w:multiLevelType w:val="hybridMultilevel"/>
    <w:tmpl w:val="ED54330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803800"/>
    <w:multiLevelType w:val="hybridMultilevel"/>
    <w:tmpl w:val="3870AB12"/>
    <w:lvl w:ilvl="0" w:tplc="3AEA711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804AF"/>
    <w:multiLevelType w:val="hybridMultilevel"/>
    <w:tmpl w:val="90D49B86"/>
    <w:lvl w:ilvl="0" w:tplc="D54C53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2A953E2"/>
    <w:multiLevelType w:val="multilevel"/>
    <w:tmpl w:val="07B876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8E30A8"/>
    <w:multiLevelType w:val="hybridMultilevel"/>
    <w:tmpl w:val="D24C23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19D058B"/>
    <w:multiLevelType w:val="hybridMultilevel"/>
    <w:tmpl w:val="73C26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B24135"/>
    <w:multiLevelType w:val="hybridMultilevel"/>
    <w:tmpl w:val="3926F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D7677D"/>
    <w:multiLevelType w:val="hybridMultilevel"/>
    <w:tmpl w:val="BFB4EE16"/>
    <w:lvl w:ilvl="0" w:tplc="056E895A">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
  </w:num>
  <w:num w:numId="4">
    <w:abstractNumId w:val="4"/>
  </w:num>
  <w:num w:numId="5">
    <w:abstractNumId w:val="5"/>
  </w:num>
  <w:num w:numId="6">
    <w:abstractNumId w:val="2"/>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2BDB"/>
    <w:rsid w:val="000119D3"/>
    <w:rsid w:val="000147AC"/>
    <w:rsid w:val="00034AA6"/>
    <w:rsid w:val="000457FE"/>
    <w:rsid w:val="000462F2"/>
    <w:rsid w:val="00046E1E"/>
    <w:rsid w:val="00050494"/>
    <w:rsid w:val="00062359"/>
    <w:rsid w:val="00066A72"/>
    <w:rsid w:val="00072B9E"/>
    <w:rsid w:val="00087B0C"/>
    <w:rsid w:val="00087CA0"/>
    <w:rsid w:val="00093CA2"/>
    <w:rsid w:val="000B2BF9"/>
    <w:rsid w:val="000C7047"/>
    <w:rsid w:val="000E0C0C"/>
    <w:rsid w:val="000F0DB7"/>
    <w:rsid w:val="0010115F"/>
    <w:rsid w:val="00105438"/>
    <w:rsid w:val="0011285C"/>
    <w:rsid w:val="001144A1"/>
    <w:rsid w:val="00120420"/>
    <w:rsid w:val="001475D1"/>
    <w:rsid w:val="00152A45"/>
    <w:rsid w:val="00157FE9"/>
    <w:rsid w:val="00166EAC"/>
    <w:rsid w:val="00176119"/>
    <w:rsid w:val="00186349"/>
    <w:rsid w:val="00190120"/>
    <w:rsid w:val="00191589"/>
    <w:rsid w:val="001A567D"/>
    <w:rsid w:val="001B1CC7"/>
    <w:rsid w:val="001C62A1"/>
    <w:rsid w:val="001D54F4"/>
    <w:rsid w:val="001D7F9C"/>
    <w:rsid w:val="001E1F05"/>
    <w:rsid w:val="001F5404"/>
    <w:rsid w:val="00206DA0"/>
    <w:rsid w:val="00216119"/>
    <w:rsid w:val="00225B22"/>
    <w:rsid w:val="00227161"/>
    <w:rsid w:val="00233695"/>
    <w:rsid w:val="00234A0B"/>
    <w:rsid w:val="00236D28"/>
    <w:rsid w:val="00242889"/>
    <w:rsid w:val="002433F9"/>
    <w:rsid w:val="002442B8"/>
    <w:rsid w:val="00247BA0"/>
    <w:rsid w:val="002518FA"/>
    <w:rsid w:val="00256311"/>
    <w:rsid w:val="00282645"/>
    <w:rsid w:val="0029180D"/>
    <w:rsid w:val="00293D41"/>
    <w:rsid w:val="002A0278"/>
    <w:rsid w:val="002A4115"/>
    <w:rsid w:val="002E3D2A"/>
    <w:rsid w:val="002E66C9"/>
    <w:rsid w:val="002E78E4"/>
    <w:rsid w:val="00306921"/>
    <w:rsid w:val="003106AD"/>
    <w:rsid w:val="00324B16"/>
    <w:rsid w:val="00331E98"/>
    <w:rsid w:val="0033433B"/>
    <w:rsid w:val="00340211"/>
    <w:rsid w:val="00342F30"/>
    <w:rsid w:val="00351891"/>
    <w:rsid w:val="003616DF"/>
    <w:rsid w:val="003748CC"/>
    <w:rsid w:val="00374C60"/>
    <w:rsid w:val="003753E2"/>
    <w:rsid w:val="00381A3E"/>
    <w:rsid w:val="00383C63"/>
    <w:rsid w:val="00393028"/>
    <w:rsid w:val="003A6E8F"/>
    <w:rsid w:val="003B068F"/>
    <w:rsid w:val="003B2505"/>
    <w:rsid w:val="003B7BF3"/>
    <w:rsid w:val="003F3623"/>
    <w:rsid w:val="00400B85"/>
    <w:rsid w:val="004020F5"/>
    <w:rsid w:val="00430390"/>
    <w:rsid w:val="00433475"/>
    <w:rsid w:val="00442A37"/>
    <w:rsid w:val="00446234"/>
    <w:rsid w:val="00450653"/>
    <w:rsid w:val="00467617"/>
    <w:rsid w:val="00470DA8"/>
    <w:rsid w:val="004A1F6C"/>
    <w:rsid w:val="004A5B6D"/>
    <w:rsid w:val="004B0557"/>
    <w:rsid w:val="004B57CF"/>
    <w:rsid w:val="004B5DE2"/>
    <w:rsid w:val="004B79AD"/>
    <w:rsid w:val="004C56E4"/>
    <w:rsid w:val="004D169F"/>
    <w:rsid w:val="00520546"/>
    <w:rsid w:val="00521D50"/>
    <w:rsid w:val="00523FEE"/>
    <w:rsid w:val="0052469F"/>
    <w:rsid w:val="0053464F"/>
    <w:rsid w:val="00542148"/>
    <w:rsid w:val="00544FCD"/>
    <w:rsid w:val="00546769"/>
    <w:rsid w:val="00570498"/>
    <w:rsid w:val="00570A8C"/>
    <w:rsid w:val="00580FD1"/>
    <w:rsid w:val="0058542D"/>
    <w:rsid w:val="00591A3C"/>
    <w:rsid w:val="005935B1"/>
    <w:rsid w:val="00596A51"/>
    <w:rsid w:val="005B6917"/>
    <w:rsid w:val="005C5953"/>
    <w:rsid w:val="005D74D6"/>
    <w:rsid w:val="005E261B"/>
    <w:rsid w:val="005E4027"/>
    <w:rsid w:val="005E59CA"/>
    <w:rsid w:val="005F265F"/>
    <w:rsid w:val="005F6CB8"/>
    <w:rsid w:val="00600486"/>
    <w:rsid w:val="00600B69"/>
    <w:rsid w:val="006017A7"/>
    <w:rsid w:val="00601989"/>
    <w:rsid w:val="00601B16"/>
    <w:rsid w:val="00602330"/>
    <w:rsid w:val="00604387"/>
    <w:rsid w:val="00610408"/>
    <w:rsid w:val="00611285"/>
    <w:rsid w:val="00613AC0"/>
    <w:rsid w:val="00630FE3"/>
    <w:rsid w:val="0063400E"/>
    <w:rsid w:val="00640C53"/>
    <w:rsid w:val="00641290"/>
    <w:rsid w:val="00641551"/>
    <w:rsid w:val="00661BDD"/>
    <w:rsid w:val="00662D97"/>
    <w:rsid w:val="00666EF4"/>
    <w:rsid w:val="00667E86"/>
    <w:rsid w:val="00672DA5"/>
    <w:rsid w:val="00676528"/>
    <w:rsid w:val="00682EA9"/>
    <w:rsid w:val="00687F8E"/>
    <w:rsid w:val="006948EF"/>
    <w:rsid w:val="006A22FD"/>
    <w:rsid w:val="006A4442"/>
    <w:rsid w:val="006A593C"/>
    <w:rsid w:val="006C41F7"/>
    <w:rsid w:val="006C58AA"/>
    <w:rsid w:val="006E1876"/>
    <w:rsid w:val="006E466A"/>
    <w:rsid w:val="006E6502"/>
    <w:rsid w:val="007043A6"/>
    <w:rsid w:val="00704E5C"/>
    <w:rsid w:val="00707875"/>
    <w:rsid w:val="00707E69"/>
    <w:rsid w:val="00713507"/>
    <w:rsid w:val="00715AD2"/>
    <w:rsid w:val="00731B9E"/>
    <w:rsid w:val="007327A4"/>
    <w:rsid w:val="007361A7"/>
    <w:rsid w:val="007376F3"/>
    <w:rsid w:val="00753F9C"/>
    <w:rsid w:val="007562EC"/>
    <w:rsid w:val="00775D15"/>
    <w:rsid w:val="0077689E"/>
    <w:rsid w:val="00786406"/>
    <w:rsid w:val="007933E1"/>
    <w:rsid w:val="007A2DE1"/>
    <w:rsid w:val="007A5796"/>
    <w:rsid w:val="007A64A2"/>
    <w:rsid w:val="007B3E23"/>
    <w:rsid w:val="007C4AA9"/>
    <w:rsid w:val="007E69D4"/>
    <w:rsid w:val="007F177B"/>
    <w:rsid w:val="007F3D66"/>
    <w:rsid w:val="007F6CB8"/>
    <w:rsid w:val="00825280"/>
    <w:rsid w:val="00825656"/>
    <w:rsid w:val="00835285"/>
    <w:rsid w:val="00847B4B"/>
    <w:rsid w:val="00870324"/>
    <w:rsid w:val="008813A4"/>
    <w:rsid w:val="00882A21"/>
    <w:rsid w:val="00883D9F"/>
    <w:rsid w:val="008937D7"/>
    <w:rsid w:val="008A030D"/>
    <w:rsid w:val="008A45C7"/>
    <w:rsid w:val="008B072A"/>
    <w:rsid w:val="008C3570"/>
    <w:rsid w:val="008E1238"/>
    <w:rsid w:val="008F0E5C"/>
    <w:rsid w:val="008F34BE"/>
    <w:rsid w:val="008F480E"/>
    <w:rsid w:val="008F56D4"/>
    <w:rsid w:val="008F7181"/>
    <w:rsid w:val="00907BB5"/>
    <w:rsid w:val="0093541E"/>
    <w:rsid w:val="00935F75"/>
    <w:rsid w:val="00936E51"/>
    <w:rsid w:val="009664AD"/>
    <w:rsid w:val="00976DAF"/>
    <w:rsid w:val="00980B3B"/>
    <w:rsid w:val="00982A6A"/>
    <w:rsid w:val="009833F4"/>
    <w:rsid w:val="00984612"/>
    <w:rsid w:val="0099326C"/>
    <w:rsid w:val="00995EC3"/>
    <w:rsid w:val="009A0DDE"/>
    <w:rsid w:val="009C0198"/>
    <w:rsid w:val="009C0B89"/>
    <w:rsid w:val="009C334A"/>
    <w:rsid w:val="009D77FE"/>
    <w:rsid w:val="009D7CE3"/>
    <w:rsid w:val="009E0AFB"/>
    <w:rsid w:val="009E1451"/>
    <w:rsid w:val="009E2488"/>
    <w:rsid w:val="009E635D"/>
    <w:rsid w:val="009E6A9B"/>
    <w:rsid w:val="009E7791"/>
    <w:rsid w:val="009F013F"/>
    <w:rsid w:val="00A00659"/>
    <w:rsid w:val="00A03795"/>
    <w:rsid w:val="00A113E6"/>
    <w:rsid w:val="00A12E8F"/>
    <w:rsid w:val="00A142DD"/>
    <w:rsid w:val="00A15F0A"/>
    <w:rsid w:val="00A21944"/>
    <w:rsid w:val="00A2650B"/>
    <w:rsid w:val="00A267F6"/>
    <w:rsid w:val="00A31B91"/>
    <w:rsid w:val="00A320B2"/>
    <w:rsid w:val="00A36717"/>
    <w:rsid w:val="00A4225C"/>
    <w:rsid w:val="00A5450F"/>
    <w:rsid w:val="00A5454E"/>
    <w:rsid w:val="00A57A4D"/>
    <w:rsid w:val="00A622DE"/>
    <w:rsid w:val="00A67A92"/>
    <w:rsid w:val="00A72E9C"/>
    <w:rsid w:val="00A751D5"/>
    <w:rsid w:val="00A806B9"/>
    <w:rsid w:val="00A811A3"/>
    <w:rsid w:val="00A84352"/>
    <w:rsid w:val="00A863EF"/>
    <w:rsid w:val="00A87988"/>
    <w:rsid w:val="00AA4030"/>
    <w:rsid w:val="00AB03A0"/>
    <w:rsid w:val="00AB6CFB"/>
    <w:rsid w:val="00AC0043"/>
    <w:rsid w:val="00AE0515"/>
    <w:rsid w:val="00B056BC"/>
    <w:rsid w:val="00B21F24"/>
    <w:rsid w:val="00B32C97"/>
    <w:rsid w:val="00B3621D"/>
    <w:rsid w:val="00B650A1"/>
    <w:rsid w:val="00B73089"/>
    <w:rsid w:val="00BB632A"/>
    <w:rsid w:val="00BC1C6F"/>
    <w:rsid w:val="00BD1D13"/>
    <w:rsid w:val="00BD65ED"/>
    <w:rsid w:val="00C11485"/>
    <w:rsid w:val="00C13151"/>
    <w:rsid w:val="00C15D15"/>
    <w:rsid w:val="00C302C5"/>
    <w:rsid w:val="00C3146C"/>
    <w:rsid w:val="00C433A7"/>
    <w:rsid w:val="00C5724E"/>
    <w:rsid w:val="00C57B88"/>
    <w:rsid w:val="00C600CF"/>
    <w:rsid w:val="00C612DE"/>
    <w:rsid w:val="00C65832"/>
    <w:rsid w:val="00C674AF"/>
    <w:rsid w:val="00C716C5"/>
    <w:rsid w:val="00C717CF"/>
    <w:rsid w:val="00C73C69"/>
    <w:rsid w:val="00C82241"/>
    <w:rsid w:val="00C86B82"/>
    <w:rsid w:val="00CA570A"/>
    <w:rsid w:val="00CB41A4"/>
    <w:rsid w:val="00CF087D"/>
    <w:rsid w:val="00CF2C36"/>
    <w:rsid w:val="00CF477B"/>
    <w:rsid w:val="00CF725D"/>
    <w:rsid w:val="00D00151"/>
    <w:rsid w:val="00D17484"/>
    <w:rsid w:val="00D20200"/>
    <w:rsid w:val="00D2102C"/>
    <w:rsid w:val="00D22BC1"/>
    <w:rsid w:val="00D32B35"/>
    <w:rsid w:val="00D353BD"/>
    <w:rsid w:val="00D54876"/>
    <w:rsid w:val="00D62C56"/>
    <w:rsid w:val="00D97F24"/>
    <w:rsid w:val="00DA4024"/>
    <w:rsid w:val="00DB06A3"/>
    <w:rsid w:val="00DB19B8"/>
    <w:rsid w:val="00DB452D"/>
    <w:rsid w:val="00DC4661"/>
    <w:rsid w:val="00DC7113"/>
    <w:rsid w:val="00DD4D4D"/>
    <w:rsid w:val="00DE0797"/>
    <w:rsid w:val="00DF6CA7"/>
    <w:rsid w:val="00E06536"/>
    <w:rsid w:val="00E119D8"/>
    <w:rsid w:val="00E17C1C"/>
    <w:rsid w:val="00E230D8"/>
    <w:rsid w:val="00E23F4E"/>
    <w:rsid w:val="00E34576"/>
    <w:rsid w:val="00E426EE"/>
    <w:rsid w:val="00E54020"/>
    <w:rsid w:val="00E57DA2"/>
    <w:rsid w:val="00E778AE"/>
    <w:rsid w:val="00E83FD4"/>
    <w:rsid w:val="00E9213E"/>
    <w:rsid w:val="00E94EB1"/>
    <w:rsid w:val="00E94EB2"/>
    <w:rsid w:val="00E95296"/>
    <w:rsid w:val="00EB68D3"/>
    <w:rsid w:val="00EB7785"/>
    <w:rsid w:val="00EC2EC4"/>
    <w:rsid w:val="00ED2837"/>
    <w:rsid w:val="00ED2931"/>
    <w:rsid w:val="00EE311A"/>
    <w:rsid w:val="00EE3537"/>
    <w:rsid w:val="00EE6BFA"/>
    <w:rsid w:val="00EF154D"/>
    <w:rsid w:val="00F06271"/>
    <w:rsid w:val="00F12C03"/>
    <w:rsid w:val="00F21972"/>
    <w:rsid w:val="00F21FAE"/>
    <w:rsid w:val="00F63FC1"/>
    <w:rsid w:val="00F64FCB"/>
    <w:rsid w:val="00F65400"/>
    <w:rsid w:val="00F6542A"/>
    <w:rsid w:val="00F7402F"/>
    <w:rsid w:val="00F80D09"/>
    <w:rsid w:val="00F86D59"/>
    <w:rsid w:val="00F970AD"/>
    <w:rsid w:val="00FA699B"/>
    <w:rsid w:val="00FC1871"/>
    <w:rsid w:val="00FC32F9"/>
    <w:rsid w:val="00FC378D"/>
    <w:rsid w:val="00FC578B"/>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o:shapedefaults>
    <o:shapelayout v:ext="edit">
      <o:idmap v:ext="edit" data="1"/>
    </o:shapelayout>
  </w:shapeDefaults>
  <w:decimalSymbol w:val="."/>
  <w:listSeparator w:val=","/>
  <w14:docId w14:val="6400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D"/>
    <w:pPr>
      <w:widowControl w:val="0"/>
    </w:pPr>
    <w:rPr>
      <w:rFonts w:ascii="Tahoma" w:hAnsi="Tahoma" w:cs="Tahoma"/>
      <w:b/>
      <w:snapToGrid w:val="0"/>
      <w:color w:val="333333"/>
      <w:sz w:val="24"/>
      <w:szCs w:val="24"/>
      <w:lang w:val="en-US"/>
    </w:rPr>
  </w:style>
  <w:style w:type="paragraph" w:styleId="Heading1">
    <w:name w:val="heading 1"/>
    <w:basedOn w:val="Normal"/>
    <w:next w:val="Normal"/>
    <w:qFormat/>
    <w:rsid w:val="007328A2"/>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uiPriority w:val="9"/>
    <w:qFormat/>
    <w:rsid w:val="00186349"/>
    <w:pPr>
      <w:keepNext/>
      <w:spacing w:before="240" w:after="60"/>
      <w:outlineLvl w:val="1"/>
    </w:pPr>
    <w:rPr>
      <w:rFonts w:ascii="Calibri" w:eastAsia="MS Gothic" w:hAnsi="Calibri" w:cs="Times New Roman"/>
      <w:bCs/>
      <w:i/>
      <w:iCs/>
      <w:sz w:val="28"/>
      <w:szCs w:val="28"/>
    </w:rPr>
  </w:style>
  <w:style w:type="paragraph" w:styleId="Heading3">
    <w:name w:val="heading 3"/>
    <w:basedOn w:val="Normal"/>
    <w:qFormat/>
    <w:rsid w:val="00D109BA"/>
    <w:pPr>
      <w:widowControl/>
      <w:spacing w:before="100" w:beforeAutospacing="1" w:after="100" w:afterAutospacing="1"/>
      <w:outlineLvl w:val="2"/>
    </w:pPr>
    <w:rPr>
      <w:rFonts w:ascii="Times New Roman" w:hAnsi="Times New Roman"/>
      <w:b w:val="0"/>
      <w:bCs/>
      <w:snapToGrid/>
    </w:rPr>
  </w:style>
  <w:style w:type="paragraph" w:styleId="Heading4">
    <w:name w:val="heading 4"/>
    <w:basedOn w:val="Normal"/>
    <w:next w:val="Normal"/>
    <w:qFormat/>
    <w:rsid w:val="001C14A3"/>
    <w:pPr>
      <w:keepNext/>
      <w:spacing w:before="240" w:after="60"/>
      <w:outlineLvl w:val="3"/>
    </w:pPr>
    <w:rPr>
      <w:rFonts w:ascii="Times New Roman" w:hAnsi="Times New Roman" w:cs="Times New Roman"/>
      <w:bCs/>
      <w:sz w:val="28"/>
      <w:szCs w:val="28"/>
    </w:rPr>
  </w:style>
  <w:style w:type="paragraph" w:styleId="Heading5">
    <w:name w:val="heading 5"/>
    <w:basedOn w:val="Normal"/>
    <w:next w:val="Normal"/>
    <w:qFormat/>
    <w:rsid w:val="001C14A3"/>
    <w:pPr>
      <w:spacing w:before="240" w:after="60"/>
      <w:outlineLvl w:val="4"/>
    </w:pPr>
    <w:rPr>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rPr>
      <w:sz w:val="16"/>
      <w:szCs w:val="16"/>
    </w:rPr>
  </w:style>
  <w:style w:type="paragraph" w:styleId="NormalWeb">
    <w:name w:val="Normal (Web)"/>
    <w:basedOn w:val="Normal"/>
    <w:uiPriority w:val="99"/>
    <w:rsid w:val="00641D77"/>
    <w:pPr>
      <w:widowControl/>
      <w:spacing w:before="100" w:beforeAutospacing="1" w:after="100" w:afterAutospacing="1"/>
    </w:pPr>
    <w:rPr>
      <w:rFonts w:ascii="Times New Roman" w:hAnsi="Times New Roman"/>
      <w:snapToGrid/>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rsid w:val="00DE41B4"/>
    <w:pPr>
      <w:widowControl/>
      <w:tabs>
        <w:tab w:val="center" w:pos="4320"/>
        <w:tab w:val="right" w:pos="8640"/>
      </w:tabs>
    </w:pPr>
    <w:rPr>
      <w:rFonts w:ascii="Times New Roman" w:hAnsi="Times New Roman"/>
      <w:snapToGrid/>
    </w:rPr>
  </w:style>
  <w:style w:type="character" w:customStyle="1" w:styleId="sup">
    <w:name w:val="sup"/>
    <w:basedOn w:val="DefaultParagraphFont"/>
    <w:rsid w:val="00017D13"/>
  </w:style>
  <w:style w:type="paragraph" w:styleId="BodyText">
    <w:name w:val="Body Text"/>
    <w:basedOn w:val="Normal"/>
    <w:rsid w:val="00E24CE0"/>
    <w:pPr>
      <w:widowControl/>
      <w:jc w:val="center"/>
    </w:pPr>
    <w:rPr>
      <w:rFonts w:ascii="Times New Roman" w:hAnsi="Times New Roman"/>
      <w:snapToGrid/>
      <w:lang w:val="en-CA"/>
    </w:rPr>
  </w:style>
  <w:style w:type="paragraph" w:styleId="BodyText3">
    <w:name w:val="Body Text 3"/>
    <w:basedOn w:val="Normal"/>
    <w:rsid w:val="00E24CE0"/>
    <w:pPr>
      <w:widowControl/>
      <w:jc w:val="both"/>
    </w:pPr>
    <w:rPr>
      <w:rFonts w:ascii="Times New Roman" w:hAnsi="Times New Roman"/>
      <w:i/>
      <w:iCs/>
      <w:snapToGrid/>
      <w:lang w:val="en-CA"/>
    </w:rPr>
  </w:style>
  <w:style w:type="character" w:styleId="Strong">
    <w:name w:val="Strong"/>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widowControl/>
      <w:spacing w:before="100" w:beforeAutospacing="1" w:after="100" w:afterAutospacing="1"/>
    </w:pPr>
    <w:rPr>
      <w:rFonts w:ascii="Times New Roman" w:eastAsia="SimSun" w:hAnsi="Times New Roman" w:cs="Times New Roman"/>
      <w:b w:val="0"/>
      <w:snapToGrid/>
      <w:color w:val="auto"/>
      <w:lang w:val="en-CA" w:eastAsia="zh-CN"/>
    </w:rPr>
  </w:style>
  <w:style w:type="paragraph" w:customStyle="1" w:styleId="Default">
    <w:name w:val="Default"/>
    <w:rsid w:val="00996BED"/>
    <w:pPr>
      <w:autoSpaceDE w:val="0"/>
      <w:autoSpaceDN w:val="0"/>
      <w:adjustRightInd w:val="0"/>
    </w:pPr>
    <w:rPr>
      <w:rFonts w:eastAsia="SimSun"/>
      <w:color w:val="000000"/>
      <w:sz w:val="24"/>
      <w:szCs w:val="24"/>
      <w:lang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widowControl/>
      <w:spacing w:before="100" w:beforeAutospacing="1" w:after="100" w:afterAutospacing="1"/>
    </w:pPr>
    <w:rPr>
      <w:rFonts w:ascii="Times" w:hAnsi="Times" w:cs="Times New Roman"/>
      <w:b w:val="0"/>
      <w:snapToGrid/>
      <w:color w:val="auto"/>
      <w:sz w:val="20"/>
      <w:szCs w:val="20"/>
    </w:rPr>
  </w:style>
  <w:style w:type="character" w:customStyle="1" w:styleId="small-caps">
    <w:name w:val="small-caps"/>
    <w:rsid w:val="00600486"/>
  </w:style>
  <w:style w:type="paragraph" w:customStyle="1" w:styleId="top-half">
    <w:name w:val="top-half"/>
    <w:basedOn w:val="Normal"/>
    <w:rsid w:val="00672DA5"/>
    <w:pPr>
      <w:widowControl/>
      <w:spacing w:before="100" w:beforeAutospacing="1" w:after="100" w:afterAutospacing="1"/>
    </w:pPr>
    <w:rPr>
      <w:rFonts w:ascii="Times" w:hAnsi="Times" w:cs="Times New Roman"/>
      <w:b w:val="0"/>
      <w:snapToGrid/>
      <w:color w:val="auto"/>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0462F2"/>
    <w:rPr>
      <w:rFonts w:ascii="Cambria" w:eastAsia="Cambria" w:hAnsi="Cambria"/>
      <w:sz w:val="22"/>
      <w:szCs w:val="22"/>
    </w:rPr>
  </w:style>
  <w:style w:type="paragraph" w:styleId="ListParagraph">
    <w:name w:val="List Paragraph"/>
    <w:basedOn w:val="Normal"/>
    <w:uiPriority w:val="34"/>
    <w:qFormat/>
    <w:rsid w:val="009E6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D"/>
    <w:pPr>
      <w:widowControl w:val="0"/>
    </w:pPr>
    <w:rPr>
      <w:rFonts w:ascii="Tahoma" w:hAnsi="Tahoma" w:cs="Tahoma"/>
      <w:b/>
      <w:snapToGrid w:val="0"/>
      <w:color w:val="333333"/>
      <w:sz w:val="24"/>
      <w:szCs w:val="24"/>
      <w:lang w:val="en-US"/>
    </w:rPr>
  </w:style>
  <w:style w:type="paragraph" w:styleId="Heading1">
    <w:name w:val="heading 1"/>
    <w:basedOn w:val="Normal"/>
    <w:next w:val="Normal"/>
    <w:qFormat/>
    <w:rsid w:val="007328A2"/>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uiPriority w:val="9"/>
    <w:qFormat/>
    <w:rsid w:val="00186349"/>
    <w:pPr>
      <w:keepNext/>
      <w:spacing w:before="240" w:after="60"/>
      <w:outlineLvl w:val="1"/>
    </w:pPr>
    <w:rPr>
      <w:rFonts w:ascii="Calibri" w:eastAsia="MS Gothic" w:hAnsi="Calibri" w:cs="Times New Roman"/>
      <w:bCs/>
      <w:i/>
      <w:iCs/>
      <w:sz w:val="28"/>
      <w:szCs w:val="28"/>
    </w:rPr>
  </w:style>
  <w:style w:type="paragraph" w:styleId="Heading3">
    <w:name w:val="heading 3"/>
    <w:basedOn w:val="Normal"/>
    <w:qFormat/>
    <w:rsid w:val="00D109BA"/>
    <w:pPr>
      <w:widowControl/>
      <w:spacing w:before="100" w:beforeAutospacing="1" w:after="100" w:afterAutospacing="1"/>
      <w:outlineLvl w:val="2"/>
    </w:pPr>
    <w:rPr>
      <w:rFonts w:ascii="Times New Roman" w:hAnsi="Times New Roman"/>
      <w:b w:val="0"/>
      <w:bCs/>
      <w:snapToGrid/>
    </w:rPr>
  </w:style>
  <w:style w:type="paragraph" w:styleId="Heading4">
    <w:name w:val="heading 4"/>
    <w:basedOn w:val="Normal"/>
    <w:next w:val="Normal"/>
    <w:qFormat/>
    <w:rsid w:val="001C14A3"/>
    <w:pPr>
      <w:keepNext/>
      <w:spacing w:before="240" w:after="60"/>
      <w:outlineLvl w:val="3"/>
    </w:pPr>
    <w:rPr>
      <w:rFonts w:ascii="Times New Roman" w:hAnsi="Times New Roman" w:cs="Times New Roman"/>
      <w:bCs/>
      <w:sz w:val="28"/>
      <w:szCs w:val="28"/>
    </w:rPr>
  </w:style>
  <w:style w:type="paragraph" w:styleId="Heading5">
    <w:name w:val="heading 5"/>
    <w:basedOn w:val="Normal"/>
    <w:next w:val="Normal"/>
    <w:qFormat/>
    <w:rsid w:val="001C14A3"/>
    <w:pPr>
      <w:spacing w:before="240" w:after="60"/>
      <w:outlineLvl w:val="4"/>
    </w:pPr>
    <w:rPr>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rPr>
      <w:sz w:val="16"/>
      <w:szCs w:val="16"/>
    </w:rPr>
  </w:style>
  <w:style w:type="paragraph" w:styleId="NormalWeb">
    <w:name w:val="Normal (Web)"/>
    <w:basedOn w:val="Normal"/>
    <w:uiPriority w:val="99"/>
    <w:rsid w:val="00641D77"/>
    <w:pPr>
      <w:widowControl/>
      <w:spacing w:before="100" w:beforeAutospacing="1" w:after="100" w:afterAutospacing="1"/>
    </w:pPr>
    <w:rPr>
      <w:rFonts w:ascii="Times New Roman" w:hAnsi="Times New Roman"/>
      <w:snapToGrid/>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rsid w:val="00DE41B4"/>
    <w:pPr>
      <w:widowControl/>
      <w:tabs>
        <w:tab w:val="center" w:pos="4320"/>
        <w:tab w:val="right" w:pos="8640"/>
      </w:tabs>
    </w:pPr>
    <w:rPr>
      <w:rFonts w:ascii="Times New Roman" w:hAnsi="Times New Roman"/>
      <w:snapToGrid/>
    </w:rPr>
  </w:style>
  <w:style w:type="character" w:customStyle="1" w:styleId="sup">
    <w:name w:val="sup"/>
    <w:basedOn w:val="DefaultParagraphFont"/>
    <w:rsid w:val="00017D13"/>
  </w:style>
  <w:style w:type="paragraph" w:styleId="BodyText">
    <w:name w:val="Body Text"/>
    <w:basedOn w:val="Normal"/>
    <w:rsid w:val="00E24CE0"/>
    <w:pPr>
      <w:widowControl/>
      <w:jc w:val="center"/>
    </w:pPr>
    <w:rPr>
      <w:rFonts w:ascii="Times New Roman" w:hAnsi="Times New Roman"/>
      <w:snapToGrid/>
      <w:lang w:val="en-CA"/>
    </w:rPr>
  </w:style>
  <w:style w:type="paragraph" w:styleId="BodyText3">
    <w:name w:val="Body Text 3"/>
    <w:basedOn w:val="Normal"/>
    <w:rsid w:val="00E24CE0"/>
    <w:pPr>
      <w:widowControl/>
      <w:jc w:val="both"/>
    </w:pPr>
    <w:rPr>
      <w:rFonts w:ascii="Times New Roman" w:hAnsi="Times New Roman"/>
      <w:i/>
      <w:iCs/>
      <w:snapToGrid/>
      <w:lang w:val="en-CA"/>
    </w:rPr>
  </w:style>
  <w:style w:type="character" w:styleId="Strong">
    <w:name w:val="Strong"/>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widowControl/>
      <w:spacing w:before="100" w:beforeAutospacing="1" w:after="100" w:afterAutospacing="1"/>
    </w:pPr>
    <w:rPr>
      <w:rFonts w:ascii="Times New Roman" w:eastAsia="SimSun" w:hAnsi="Times New Roman" w:cs="Times New Roman"/>
      <w:b w:val="0"/>
      <w:snapToGrid/>
      <w:color w:val="auto"/>
      <w:lang w:val="en-CA" w:eastAsia="zh-CN"/>
    </w:rPr>
  </w:style>
  <w:style w:type="paragraph" w:customStyle="1" w:styleId="Default">
    <w:name w:val="Default"/>
    <w:rsid w:val="00996BED"/>
    <w:pPr>
      <w:autoSpaceDE w:val="0"/>
      <w:autoSpaceDN w:val="0"/>
      <w:adjustRightInd w:val="0"/>
    </w:pPr>
    <w:rPr>
      <w:rFonts w:eastAsia="SimSun"/>
      <w:color w:val="000000"/>
      <w:sz w:val="24"/>
      <w:szCs w:val="24"/>
      <w:lang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widowControl/>
      <w:spacing w:before="100" w:beforeAutospacing="1" w:after="100" w:afterAutospacing="1"/>
    </w:pPr>
    <w:rPr>
      <w:rFonts w:ascii="Times" w:hAnsi="Times" w:cs="Times New Roman"/>
      <w:b w:val="0"/>
      <w:snapToGrid/>
      <w:color w:val="auto"/>
      <w:sz w:val="20"/>
      <w:szCs w:val="20"/>
    </w:rPr>
  </w:style>
  <w:style w:type="character" w:customStyle="1" w:styleId="small-caps">
    <w:name w:val="small-caps"/>
    <w:rsid w:val="00600486"/>
  </w:style>
  <w:style w:type="paragraph" w:customStyle="1" w:styleId="top-half">
    <w:name w:val="top-half"/>
    <w:basedOn w:val="Normal"/>
    <w:rsid w:val="00672DA5"/>
    <w:pPr>
      <w:widowControl/>
      <w:spacing w:before="100" w:beforeAutospacing="1" w:after="100" w:afterAutospacing="1"/>
    </w:pPr>
    <w:rPr>
      <w:rFonts w:ascii="Times" w:hAnsi="Times" w:cs="Times New Roman"/>
      <w:b w:val="0"/>
      <w:snapToGrid/>
      <w:color w:val="auto"/>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0462F2"/>
    <w:rPr>
      <w:rFonts w:ascii="Cambria" w:eastAsia="Cambria" w:hAnsi="Cambria"/>
      <w:sz w:val="22"/>
      <w:szCs w:val="22"/>
    </w:rPr>
  </w:style>
  <w:style w:type="paragraph" w:styleId="ListParagraph">
    <w:name w:val="List Paragraph"/>
    <w:basedOn w:val="Normal"/>
    <w:uiPriority w:val="34"/>
    <w:qFormat/>
    <w:rsid w:val="009E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116872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627">
          <w:marLeft w:val="0"/>
          <w:marRight w:val="0"/>
          <w:marTop w:val="0"/>
          <w:marBottom w:val="0"/>
          <w:divBdr>
            <w:top w:val="none" w:sz="0" w:space="0" w:color="auto"/>
            <w:left w:val="none" w:sz="0" w:space="0" w:color="auto"/>
            <w:bottom w:val="none" w:sz="0" w:space="0" w:color="auto"/>
            <w:right w:val="none" w:sz="0" w:space="0" w:color="auto"/>
          </w:divBdr>
        </w:div>
      </w:divsChild>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3563">
      <w:bodyDiv w:val="1"/>
      <w:marLeft w:val="0"/>
      <w:marRight w:val="0"/>
      <w:marTop w:val="0"/>
      <w:marBottom w:val="0"/>
      <w:divBdr>
        <w:top w:val="none" w:sz="0" w:space="0" w:color="auto"/>
        <w:left w:val="none" w:sz="0" w:space="0" w:color="auto"/>
        <w:bottom w:val="none" w:sz="0" w:space="0" w:color="auto"/>
        <w:right w:val="none" w:sz="0" w:space="0" w:color="auto"/>
      </w:divBdr>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68938615">
      <w:bodyDiv w:val="1"/>
      <w:marLeft w:val="0"/>
      <w:marRight w:val="0"/>
      <w:marTop w:val="0"/>
      <w:marBottom w:val="0"/>
      <w:divBdr>
        <w:top w:val="none" w:sz="0" w:space="0" w:color="auto"/>
        <w:left w:val="none" w:sz="0" w:space="0" w:color="auto"/>
        <w:bottom w:val="none" w:sz="0" w:space="0" w:color="auto"/>
        <w:right w:val="none" w:sz="0" w:space="0" w:color="auto"/>
      </w:divBdr>
    </w:div>
    <w:div w:id="484665507">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1022245543">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63155636">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13949408">
      <w:bodyDiv w:val="1"/>
      <w:marLeft w:val="0"/>
      <w:marRight w:val="0"/>
      <w:marTop w:val="0"/>
      <w:marBottom w:val="0"/>
      <w:divBdr>
        <w:top w:val="none" w:sz="0" w:space="0" w:color="auto"/>
        <w:left w:val="none" w:sz="0" w:space="0" w:color="auto"/>
        <w:bottom w:val="none" w:sz="0" w:space="0" w:color="auto"/>
        <w:right w:val="none" w:sz="0" w:space="0" w:color="auto"/>
      </w:divBdr>
      <w:divsChild>
        <w:div w:id="256983722">
          <w:marLeft w:val="0"/>
          <w:marRight w:val="0"/>
          <w:marTop w:val="0"/>
          <w:marBottom w:val="0"/>
          <w:divBdr>
            <w:top w:val="none" w:sz="0" w:space="0" w:color="auto"/>
            <w:left w:val="none" w:sz="0" w:space="0" w:color="auto"/>
            <w:bottom w:val="none" w:sz="0" w:space="0" w:color="auto"/>
            <w:right w:val="none" w:sz="0" w:space="0" w:color="auto"/>
          </w:divBdr>
          <w:divsChild>
            <w:div w:id="655426474">
              <w:marLeft w:val="0"/>
              <w:marRight w:val="0"/>
              <w:marTop w:val="0"/>
              <w:marBottom w:val="0"/>
              <w:divBdr>
                <w:top w:val="none" w:sz="0" w:space="0" w:color="auto"/>
                <w:left w:val="none" w:sz="0" w:space="0" w:color="auto"/>
                <w:bottom w:val="none" w:sz="0" w:space="0" w:color="auto"/>
                <w:right w:val="none" w:sz="0" w:space="0" w:color="auto"/>
              </w:divBdr>
            </w:div>
          </w:divsChild>
        </w:div>
        <w:div w:id="512837444">
          <w:marLeft w:val="0"/>
          <w:marRight w:val="0"/>
          <w:marTop w:val="0"/>
          <w:marBottom w:val="0"/>
          <w:divBdr>
            <w:top w:val="none" w:sz="0" w:space="0" w:color="auto"/>
            <w:left w:val="none" w:sz="0" w:space="0" w:color="auto"/>
            <w:bottom w:val="none" w:sz="0" w:space="0" w:color="auto"/>
            <w:right w:val="none" w:sz="0" w:space="0" w:color="auto"/>
          </w:divBdr>
          <w:divsChild>
            <w:div w:id="1358853566">
              <w:marLeft w:val="0"/>
              <w:marRight w:val="0"/>
              <w:marTop w:val="0"/>
              <w:marBottom w:val="0"/>
              <w:divBdr>
                <w:top w:val="none" w:sz="0" w:space="0" w:color="auto"/>
                <w:left w:val="none" w:sz="0" w:space="0" w:color="auto"/>
                <w:bottom w:val="none" w:sz="0" w:space="0" w:color="auto"/>
                <w:right w:val="none" w:sz="0" w:space="0" w:color="auto"/>
              </w:divBdr>
            </w:div>
          </w:divsChild>
        </w:div>
        <w:div w:id="1358199148">
          <w:marLeft w:val="0"/>
          <w:marRight w:val="0"/>
          <w:marTop w:val="0"/>
          <w:marBottom w:val="0"/>
          <w:divBdr>
            <w:top w:val="none" w:sz="0" w:space="0" w:color="auto"/>
            <w:left w:val="none" w:sz="0" w:space="0" w:color="auto"/>
            <w:bottom w:val="none" w:sz="0" w:space="0" w:color="auto"/>
            <w:right w:val="none" w:sz="0" w:space="0" w:color="auto"/>
          </w:divBdr>
          <w:divsChild>
            <w:div w:id="6756636">
              <w:marLeft w:val="0"/>
              <w:marRight w:val="0"/>
              <w:marTop w:val="0"/>
              <w:marBottom w:val="0"/>
              <w:divBdr>
                <w:top w:val="none" w:sz="0" w:space="0" w:color="auto"/>
                <w:left w:val="none" w:sz="0" w:space="0" w:color="auto"/>
                <w:bottom w:val="none" w:sz="0" w:space="0" w:color="auto"/>
                <w:right w:val="none" w:sz="0" w:space="0" w:color="auto"/>
              </w:divBdr>
            </w:div>
          </w:divsChild>
        </w:div>
        <w:div w:id="1499416774">
          <w:marLeft w:val="0"/>
          <w:marRight w:val="0"/>
          <w:marTop w:val="0"/>
          <w:marBottom w:val="0"/>
          <w:divBdr>
            <w:top w:val="none" w:sz="0" w:space="0" w:color="auto"/>
            <w:left w:val="none" w:sz="0" w:space="0" w:color="auto"/>
            <w:bottom w:val="none" w:sz="0" w:space="0" w:color="auto"/>
            <w:right w:val="none" w:sz="0" w:space="0" w:color="auto"/>
          </w:divBdr>
          <w:divsChild>
            <w:div w:id="1460342287">
              <w:marLeft w:val="0"/>
              <w:marRight w:val="0"/>
              <w:marTop w:val="0"/>
              <w:marBottom w:val="0"/>
              <w:divBdr>
                <w:top w:val="none" w:sz="0" w:space="0" w:color="auto"/>
                <w:left w:val="none" w:sz="0" w:space="0" w:color="auto"/>
                <w:bottom w:val="none" w:sz="0" w:space="0" w:color="auto"/>
                <w:right w:val="none" w:sz="0" w:space="0" w:color="auto"/>
              </w:divBdr>
            </w:div>
          </w:divsChild>
        </w:div>
        <w:div w:id="2135754181">
          <w:marLeft w:val="0"/>
          <w:marRight w:val="0"/>
          <w:marTop w:val="0"/>
          <w:marBottom w:val="0"/>
          <w:divBdr>
            <w:top w:val="none" w:sz="0" w:space="0" w:color="auto"/>
            <w:left w:val="none" w:sz="0" w:space="0" w:color="auto"/>
            <w:bottom w:val="none" w:sz="0" w:space="0" w:color="auto"/>
            <w:right w:val="none" w:sz="0" w:space="0" w:color="auto"/>
          </w:divBdr>
          <w:divsChild>
            <w:div w:id="1596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1111">
      <w:bodyDiv w:val="1"/>
      <w:marLeft w:val="0"/>
      <w:marRight w:val="0"/>
      <w:marTop w:val="0"/>
      <w:marBottom w:val="0"/>
      <w:divBdr>
        <w:top w:val="none" w:sz="0" w:space="0" w:color="auto"/>
        <w:left w:val="none" w:sz="0" w:space="0" w:color="auto"/>
        <w:bottom w:val="none" w:sz="0" w:space="0" w:color="auto"/>
        <w:right w:val="none" w:sz="0" w:space="0" w:color="auto"/>
      </w:divBdr>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830294235">
      <w:bodyDiv w:val="1"/>
      <w:marLeft w:val="0"/>
      <w:marRight w:val="0"/>
      <w:marTop w:val="0"/>
      <w:marBottom w:val="0"/>
      <w:divBdr>
        <w:top w:val="none" w:sz="0" w:space="0" w:color="auto"/>
        <w:left w:val="none" w:sz="0" w:space="0" w:color="auto"/>
        <w:bottom w:val="none" w:sz="0" w:space="0" w:color="auto"/>
        <w:right w:val="none" w:sz="0" w:space="0" w:color="auto"/>
      </w:divBdr>
      <w:divsChild>
        <w:div w:id="42021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3613">
      <w:bodyDiv w:val="1"/>
      <w:marLeft w:val="0"/>
      <w:marRight w:val="0"/>
      <w:marTop w:val="0"/>
      <w:marBottom w:val="0"/>
      <w:divBdr>
        <w:top w:val="none" w:sz="0" w:space="0" w:color="auto"/>
        <w:left w:val="none" w:sz="0" w:space="0" w:color="auto"/>
        <w:bottom w:val="none" w:sz="0" w:space="0" w:color="auto"/>
        <w:right w:val="none" w:sz="0" w:space="0" w:color="auto"/>
      </w:divBdr>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1136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relationships" TargetMode="External"/><Relationship Id="rId13" Type="http://schemas.openxmlformats.org/officeDocument/2006/relationships/hyperlink" Target="https://biblia.com/bible/esv/2%20Tim%202.16" TargetMode="External"/><Relationship Id="rId18" Type="http://schemas.openxmlformats.org/officeDocument/2006/relationships/hyperlink" Target="https://biblia.com/bible/esv/James%202.14%E2%80%931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biblia.com/bible/esv/Prov%203.29" TargetMode="External"/><Relationship Id="rId7" Type="http://schemas.openxmlformats.org/officeDocument/2006/relationships/endnotes" Target="endnotes.xml"/><Relationship Id="rId12" Type="http://schemas.openxmlformats.org/officeDocument/2006/relationships/hyperlink" Target="https://biblia.com/bible/esv/1%20Tim%205.13" TargetMode="External"/><Relationship Id="rId17" Type="http://schemas.openxmlformats.org/officeDocument/2006/relationships/hyperlink" Target="https://biblia.com/bible/esv/1%20Pet%203.15"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iblia.com/bible/esv/Eph%204.15" TargetMode="External"/><Relationship Id="rId20" Type="http://schemas.openxmlformats.org/officeDocument/2006/relationships/hyperlink" Target="https://biblia.com/bible/esv/1%20John%204.20%E2%80%93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a.com/bible/esv/Proverbs%2020.19" TargetMode="External"/><Relationship Id="rId24" Type="http://schemas.openxmlformats.org/officeDocument/2006/relationships/hyperlink" Target="https://biblia.com/bible/esv/Prov%2017.17" TargetMode="External"/><Relationship Id="rId5" Type="http://schemas.openxmlformats.org/officeDocument/2006/relationships/webSettings" Target="webSettings.xml"/><Relationship Id="rId15" Type="http://schemas.openxmlformats.org/officeDocument/2006/relationships/hyperlink" Target="https://biblia.com/bible/esv/Gal%206.1" TargetMode="External"/><Relationship Id="rId23" Type="http://schemas.openxmlformats.org/officeDocument/2006/relationships/hyperlink" Target="https://biblia.com/bible/esv/Prov%2012.22" TargetMode="External"/><Relationship Id="rId10" Type="http://schemas.openxmlformats.org/officeDocument/2006/relationships/hyperlink" Target="https://biblia.com/bible/esv/Prov%2016.28" TargetMode="External"/><Relationship Id="rId19" Type="http://schemas.openxmlformats.org/officeDocument/2006/relationships/hyperlink" Target="https://biblia.com/bible/esv/1%20John%203.17%E2%80%9318" TargetMode="External"/><Relationship Id="rId4" Type="http://schemas.openxmlformats.org/officeDocument/2006/relationships/settings" Target="settings.xml"/><Relationship Id="rId9" Type="http://schemas.openxmlformats.org/officeDocument/2006/relationships/hyperlink" Target="https://biblia.com/bible/esv/Matt%205.37" TargetMode="External"/><Relationship Id="rId14" Type="http://schemas.openxmlformats.org/officeDocument/2006/relationships/hyperlink" Target="https://biblia.com/bible/esv/Matt%2018.15%E2%80%9317" TargetMode="External"/><Relationship Id="rId22" Type="http://schemas.openxmlformats.org/officeDocument/2006/relationships/hyperlink" Target="https://biblia.com/bible/esv/Prov%2011.1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Terri Giilck</cp:lastModifiedBy>
  <cp:revision>2</cp:revision>
  <cp:lastPrinted>2019-01-18T14:51:00Z</cp:lastPrinted>
  <dcterms:created xsi:type="dcterms:W3CDTF">2019-01-18T14:52:00Z</dcterms:created>
  <dcterms:modified xsi:type="dcterms:W3CDTF">2019-01-18T14:52:00Z</dcterms:modified>
</cp:coreProperties>
</file>